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BFB" w:rsidRDefault="0064587F" w:rsidP="005D609B">
      <w:pPr>
        <w:jc w:val="center"/>
        <w:rPr>
          <w:rFonts w:ascii="Arial" w:hAnsi="Arial" w:cs="Arial"/>
          <w:sz w:val="24"/>
          <w:szCs w:val="24"/>
        </w:rPr>
      </w:pPr>
      <w:r w:rsidRPr="0064587F">
        <w:rPr>
          <w:rFonts w:ascii="Arial" w:hAnsi="Arial" w:cs="Arial"/>
          <w:noProof/>
          <w:sz w:val="24"/>
          <w:szCs w:val="24"/>
        </w:rPr>
        <w:drawing>
          <wp:anchor distT="0" distB="0" distL="114300" distR="114300" simplePos="0" relativeHeight="251658240" behindDoc="0" locked="0" layoutInCell="1" allowOverlap="1">
            <wp:simplePos x="914400" y="914400"/>
            <wp:positionH relativeFrom="column">
              <wp:align>left</wp:align>
            </wp:positionH>
            <wp:positionV relativeFrom="paragraph">
              <wp:align>top</wp:align>
            </wp:positionV>
            <wp:extent cx="5943600" cy="2040340"/>
            <wp:effectExtent l="0" t="0" r="0" b="0"/>
            <wp:wrapSquare wrapText="bothSides"/>
            <wp:docPr id="1" name="Picture 1" descr="G:\GORAN MIJOSKI\4. DRUSTVO ZA PATISTA\1. MK KONGRES za PATISTA\2 MK KONGRES ZA PATISTA 2022\LOGO 2 MK KONGRES ZA PATISTA 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ORAN MIJOSKI\4. DRUSTVO ZA PATISTA\1. MK KONGRES za PATISTA\2 MK KONGRES ZA PATISTA 2022\LOGO 2 MK KONGRES ZA PATISTA 202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2040340"/>
                    </a:xfrm>
                    <a:prstGeom prst="rect">
                      <a:avLst/>
                    </a:prstGeom>
                    <a:noFill/>
                    <a:ln>
                      <a:noFill/>
                    </a:ln>
                  </pic:spPr>
                </pic:pic>
              </a:graphicData>
            </a:graphic>
          </wp:anchor>
        </w:drawing>
      </w:r>
      <w:r>
        <w:rPr>
          <w:rFonts w:ascii="Arial" w:hAnsi="Arial" w:cs="Arial"/>
          <w:sz w:val="24"/>
          <w:szCs w:val="24"/>
        </w:rPr>
        <w:br w:type="textWrapping" w:clear="all"/>
      </w:r>
    </w:p>
    <w:p w:rsidR="005D609B" w:rsidRPr="005D609B" w:rsidRDefault="005D609B" w:rsidP="005D609B">
      <w:pPr>
        <w:jc w:val="center"/>
        <w:rPr>
          <w:rFonts w:ascii="Arial" w:hAnsi="Arial" w:cs="Arial"/>
          <w:color w:val="000000"/>
          <w:sz w:val="24"/>
          <w:szCs w:val="24"/>
        </w:rPr>
      </w:pPr>
      <w:r w:rsidRPr="005D609B">
        <w:rPr>
          <w:rFonts w:ascii="Arial" w:hAnsi="Arial" w:cs="Arial"/>
          <w:b/>
          <w:bCs/>
          <w:color w:val="000000"/>
          <w:sz w:val="24"/>
          <w:szCs w:val="24"/>
        </w:rPr>
        <w:t>FIRST ANNOUNCEMENT</w:t>
      </w:r>
      <w:r w:rsidRPr="005D609B">
        <w:rPr>
          <w:rFonts w:ascii="Arial" w:hAnsi="Arial" w:cs="Arial"/>
          <w:b/>
          <w:bCs/>
          <w:color w:val="000000"/>
        </w:rPr>
        <w:br/>
      </w:r>
    </w:p>
    <w:p w:rsidR="005D609B" w:rsidRPr="005D609B" w:rsidRDefault="005D609B" w:rsidP="005D609B">
      <w:pPr>
        <w:rPr>
          <w:rFonts w:ascii="Arial" w:hAnsi="Arial" w:cs="Arial"/>
          <w:color w:val="000000"/>
          <w:sz w:val="24"/>
          <w:szCs w:val="24"/>
        </w:rPr>
      </w:pPr>
      <w:r w:rsidRPr="005D609B">
        <w:rPr>
          <w:rFonts w:ascii="Arial" w:hAnsi="Arial" w:cs="Arial"/>
          <w:color w:val="000000"/>
          <w:sz w:val="24"/>
          <w:szCs w:val="24"/>
        </w:rPr>
        <w:t>Dear Madam</w:t>
      </w:r>
      <w:r w:rsidR="00267D30">
        <w:rPr>
          <w:rFonts w:ascii="Arial" w:hAnsi="Arial" w:cs="Arial"/>
          <w:color w:val="000000"/>
          <w:sz w:val="24"/>
          <w:szCs w:val="24"/>
        </w:rPr>
        <w:t xml:space="preserve"> / Sir</w:t>
      </w:r>
      <w:r w:rsidRPr="005D609B">
        <w:rPr>
          <w:rFonts w:ascii="Arial" w:hAnsi="Arial" w:cs="Arial"/>
          <w:color w:val="000000"/>
          <w:sz w:val="24"/>
          <w:szCs w:val="24"/>
        </w:rPr>
        <w:t>,</w:t>
      </w:r>
    </w:p>
    <w:p w:rsidR="005D609B" w:rsidRDefault="005D609B" w:rsidP="005D609B">
      <w:pPr>
        <w:jc w:val="both"/>
        <w:rPr>
          <w:rFonts w:ascii="Arial" w:hAnsi="Arial" w:cs="Arial"/>
        </w:rPr>
      </w:pPr>
      <w:r w:rsidRPr="005D609B">
        <w:rPr>
          <w:rFonts w:ascii="Arial" w:hAnsi="Arial" w:cs="Arial"/>
          <w:color w:val="000000"/>
        </w:rPr>
        <w:br/>
      </w:r>
      <w:r w:rsidRPr="005D609B">
        <w:rPr>
          <w:rFonts w:ascii="Arial" w:hAnsi="Arial" w:cs="Arial"/>
          <w:color w:val="000000"/>
          <w:sz w:val="24"/>
          <w:szCs w:val="24"/>
        </w:rPr>
        <w:t xml:space="preserve">It is our honor and pleasure to invite you to the </w:t>
      </w:r>
      <w:r w:rsidRPr="005D609B">
        <w:rPr>
          <w:rFonts w:ascii="Arial" w:hAnsi="Arial" w:cs="Arial"/>
          <w:b/>
          <w:bCs/>
          <w:color w:val="000000"/>
          <w:sz w:val="24"/>
          <w:szCs w:val="24"/>
        </w:rPr>
        <w:t xml:space="preserve">Second Macedonian </w:t>
      </w:r>
      <w:r w:rsidR="00412ED6">
        <w:rPr>
          <w:rFonts w:ascii="Arial" w:hAnsi="Arial" w:cs="Arial"/>
          <w:b/>
          <w:bCs/>
          <w:color w:val="000000"/>
          <w:sz w:val="24"/>
          <w:szCs w:val="24"/>
        </w:rPr>
        <w:t xml:space="preserve">Road </w:t>
      </w:r>
      <w:r w:rsidRPr="005D609B">
        <w:rPr>
          <w:rFonts w:ascii="Arial" w:hAnsi="Arial" w:cs="Arial"/>
          <w:b/>
          <w:bCs/>
          <w:color w:val="000000"/>
          <w:sz w:val="24"/>
          <w:szCs w:val="24"/>
        </w:rPr>
        <w:t>Congress</w:t>
      </w:r>
      <w:r w:rsidR="00412ED6">
        <w:rPr>
          <w:rFonts w:ascii="Arial" w:hAnsi="Arial" w:cs="Arial"/>
          <w:b/>
          <w:bCs/>
          <w:color w:val="000000"/>
          <w:sz w:val="24"/>
          <w:szCs w:val="24"/>
        </w:rPr>
        <w:t xml:space="preserve"> 2022</w:t>
      </w:r>
      <w:r w:rsidRPr="005D609B">
        <w:rPr>
          <w:rFonts w:ascii="Arial" w:hAnsi="Arial" w:cs="Arial"/>
          <w:color w:val="000000"/>
          <w:sz w:val="24"/>
          <w:szCs w:val="24"/>
        </w:rPr>
        <w:t xml:space="preserve">, which will be held on </w:t>
      </w:r>
      <w:r w:rsidRPr="005D609B">
        <w:rPr>
          <w:rFonts w:ascii="Arial" w:hAnsi="Arial" w:cs="Arial"/>
          <w:b/>
          <w:bCs/>
          <w:color w:val="000000"/>
          <w:sz w:val="24"/>
          <w:szCs w:val="24"/>
        </w:rPr>
        <w:t>November 3 - 4</w:t>
      </w:r>
      <w:r w:rsidRPr="005D609B">
        <w:rPr>
          <w:rFonts w:ascii="Arial" w:hAnsi="Arial" w:cs="Arial"/>
          <w:color w:val="000000"/>
          <w:sz w:val="24"/>
          <w:szCs w:val="24"/>
        </w:rPr>
        <w:t xml:space="preserve">, </w:t>
      </w:r>
      <w:r w:rsidRPr="005D609B">
        <w:rPr>
          <w:rFonts w:ascii="Arial" w:hAnsi="Arial" w:cs="Arial"/>
          <w:b/>
          <w:color w:val="000000"/>
          <w:sz w:val="24"/>
          <w:szCs w:val="24"/>
        </w:rPr>
        <w:t xml:space="preserve">2022 in </w:t>
      </w:r>
      <w:r w:rsidRPr="005D609B">
        <w:rPr>
          <w:rFonts w:ascii="Arial" w:hAnsi="Arial" w:cs="Arial"/>
          <w:b/>
          <w:bCs/>
          <w:color w:val="000000"/>
          <w:sz w:val="24"/>
          <w:szCs w:val="24"/>
        </w:rPr>
        <w:t>Skopje</w:t>
      </w:r>
      <w:r w:rsidRPr="005D609B">
        <w:rPr>
          <w:rFonts w:ascii="Arial" w:hAnsi="Arial" w:cs="Arial"/>
          <w:color w:val="000000"/>
          <w:sz w:val="24"/>
          <w:szCs w:val="24"/>
        </w:rPr>
        <w:t>, in the hotel "</w:t>
      </w:r>
      <w:r w:rsidRPr="005D609B">
        <w:rPr>
          <w:rFonts w:ascii="Arial" w:hAnsi="Arial" w:cs="Arial"/>
          <w:b/>
          <w:bCs/>
          <w:color w:val="000000"/>
          <w:sz w:val="24"/>
          <w:szCs w:val="24"/>
        </w:rPr>
        <w:t>Double</w:t>
      </w:r>
      <w:r w:rsidRPr="005D609B">
        <w:rPr>
          <w:rFonts w:ascii="Arial" w:hAnsi="Arial" w:cs="Arial"/>
          <w:b/>
          <w:bCs/>
          <w:color w:val="000000"/>
        </w:rPr>
        <w:br/>
      </w:r>
      <w:r w:rsidRPr="005D609B">
        <w:rPr>
          <w:rFonts w:ascii="Arial" w:hAnsi="Arial" w:cs="Arial"/>
          <w:b/>
          <w:bCs/>
          <w:color w:val="000000"/>
          <w:sz w:val="24"/>
          <w:szCs w:val="24"/>
        </w:rPr>
        <w:t>Tree by HILTON</w:t>
      </w:r>
      <w:r w:rsidRPr="005D609B">
        <w:rPr>
          <w:rFonts w:ascii="Arial" w:hAnsi="Arial" w:cs="Arial"/>
          <w:color w:val="000000"/>
          <w:sz w:val="24"/>
          <w:szCs w:val="24"/>
        </w:rPr>
        <w:t>".</w:t>
      </w:r>
      <w:r w:rsidRPr="005D609B">
        <w:rPr>
          <w:rFonts w:ascii="Arial" w:hAnsi="Arial" w:cs="Arial"/>
        </w:rPr>
        <w:t xml:space="preserve"> </w:t>
      </w:r>
    </w:p>
    <w:p w:rsidR="005D609B" w:rsidRDefault="005D609B" w:rsidP="005D609B">
      <w:pPr>
        <w:jc w:val="both"/>
        <w:rPr>
          <w:rFonts w:ascii="Arial" w:hAnsi="Arial" w:cs="Arial"/>
          <w:sz w:val="24"/>
          <w:szCs w:val="24"/>
        </w:rPr>
      </w:pPr>
      <w:r w:rsidRPr="005D609B">
        <w:rPr>
          <w:rFonts w:ascii="Arial" w:hAnsi="Arial" w:cs="Arial"/>
          <w:sz w:val="24"/>
          <w:szCs w:val="24"/>
        </w:rPr>
        <w:t>The occasion for the organization of this top scientific and professional event –</w:t>
      </w:r>
      <w:r w:rsidRPr="005D609B">
        <w:rPr>
          <w:rStyle w:val="Strong"/>
          <w:rFonts w:ascii="Arial" w:hAnsi="Arial" w:cs="Arial"/>
          <w:sz w:val="24"/>
          <w:szCs w:val="24"/>
        </w:rPr>
        <w:t xml:space="preserve"> Second Macedonian Road Congress 2022</w:t>
      </w:r>
      <w:r w:rsidRPr="005D609B">
        <w:rPr>
          <w:rFonts w:ascii="Arial" w:hAnsi="Arial" w:cs="Arial"/>
          <w:sz w:val="24"/>
          <w:szCs w:val="24"/>
        </w:rPr>
        <w:t xml:space="preserve"> is the </w:t>
      </w:r>
      <w:r w:rsidRPr="00267D30">
        <w:rPr>
          <w:rFonts w:ascii="Arial" w:hAnsi="Arial" w:cs="Arial"/>
          <w:b/>
          <w:sz w:val="24"/>
          <w:szCs w:val="24"/>
        </w:rPr>
        <w:t>55</w:t>
      </w:r>
      <w:r w:rsidRPr="00267D30">
        <w:rPr>
          <w:rFonts w:ascii="Arial" w:hAnsi="Arial" w:cs="Arial"/>
          <w:b/>
          <w:sz w:val="24"/>
          <w:szCs w:val="24"/>
          <w:vertAlign w:val="superscript"/>
        </w:rPr>
        <w:t>th</w:t>
      </w:r>
      <w:r w:rsidRPr="00267D30">
        <w:rPr>
          <w:rFonts w:ascii="Arial" w:hAnsi="Arial" w:cs="Arial"/>
          <w:b/>
          <w:sz w:val="24"/>
          <w:szCs w:val="24"/>
        </w:rPr>
        <w:t xml:space="preserve"> anniversary</w:t>
      </w:r>
      <w:r w:rsidRPr="005D609B">
        <w:rPr>
          <w:rFonts w:ascii="Arial" w:hAnsi="Arial" w:cs="Arial"/>
          <w:sz w:val="24"/>
          <w:szCs w:val="24"/>
        </w:rPr>
        <w:t xml:space="preserve"> since the founding of the Macedonian Association of Road Engineers, as the ending event in the celebration of this great jubilee on one of the oldest professional associations in the </w:t>
      </w:r>
      <w:r>
        <w:rPr>
          <w:rFonts w:ascii="Arial" w:hAnsi="Arial" w:cs="Arial"/>
          <w:sz w:val="24"/>
          <w:szCs w:val="24"/>
        </w:rPr>
        <w:t>Republic of Macedonia</w:t>
      </w:r>
      <w:r w:rsidRPr="005D609B">
        <w:rPr>
          <w:rFonts w:ascii="Arial" w:hAnsi="Arial" w:cs="Arial"/>
          <w:sz w:val="24"/>
          <w:szCs w:val="24"/>
        </w:rPr>
        <w:t>.</w:t>
      </w:r>
    </w:p>
    <w:p w:rsidR="005D609B" w:rsidRDefault="005D609B" w:rsidP="005D609B">
      <w:pPr>
        <w:jc w:val="both"/>
        <w:rPr>
          <w:rFonts w:ascii="Arial" w:hAnsi="Arial" w:cs="Arial"/>
          <w:sz w:val="24"/>
          <w:szCs w:val="24"/>
        </w:rPr>
      </w:pPr>
      <w:r w:rsidRPr="005D609B">
        <w:rPr>
          <w:rFonts w:ascii="Arial" w:hAnsi="Arial" w:cs="Arial"/>
          <w:sz w:val="24"/>
          <w:szCs w:val="24"/>
        </w:rPr>
        <w:t xml:space="preserve">We are expecting this Second Macedonian </w:t>
      </w:r>
      <w:r w:rsidR="00412ED6">
        <w:rPr>
          <w:rFonts w:ascii="Arial" w:hAnsi="Arial" w:cs="Arial"/>
          <w:sz w:val="24"/>
          <w:szCs w:val="24"/>
        </w:rPr>
        <w:t xml:space="preserve">Road </w:t>
      </w:r>
      <w:r w:rsidRPr="005D609B">
        <w:rPr>
          <w:rFonts w:ascii="Arial" w:hAnsi="Arial" w:cs="Arial"/>
          <w:sz w:val="24"/>
          <w:szCs w:val="24"/>
        </w:rPr>
        <w:t xml:space="preserve">Congress 2022, to be a successful continuity of the First Macedonian </w:t>
      </w:r>
      <w:r w:rsidR="00412ED6">
        <w:rPr>
          <w:rFonts w:ascii="Arial" w:hAnsi="Arial" w:cs="Arial"/>
          <w:sz w:val="24"/>
          <w:szCs w:val="24"/>
        </w:rPr>
        <w:t xml:space="preserve">Road </w:t>
      </w:r>
      <w:r w:rsidRPr="005D609B">
        <w:rPr>
          <w:rFonts w:ascii="Arial" w:hAnsi="Arial" w:cs="Arial"/>
          <w:sz w:val="24"/>
          <w:szCs w:val="24"/>
        </w:rPr>
        <w:t>Congress in 2019 which had more than 350 participants from 16 countries in Europe, with more than 60 scientific papers.</w:t>
      </w:r>
    </w:p>
    <w:p w:rsidR="00267D30" w:rsidRPr="005D609B" w:rsidRDefault="00267D30" w:rsidP="00267D30">
      <w:pPr>
        <w:jc w:val="both"/>
        <w:rPr>
          <w:rFonts w:ascii="Arial" w:hAnsi="Arial" w:cs="Arial"/>
          <w:b/>
          <w:sz w:val="24"/>
          <w:szCs w:val="24"/>
        </w:rPr>
      </w:pPr>
      <w:r>
        <w:rPr>
          <w:rFonts w:ascii="Arial" w:hAnsi="Arial" w:cs="Arial"/>
          <w:sz w:val="24"/>
          <w:szCs w:val="24"/>
        </w:rPr>
        <w:t xml:space="preserve">The Second Macedonian Road Congress is organized at the initiative of the Macedonian Association of Road Engineers (MARE), and in cooperation with the </w:t>
      </w:r>
      <w:r>
        <w:rPr>
          <w:rFonts w:ascii="Arial" w:hAnsi="Arial" w:cs="Arial"/>
          <w:sz w:val="24"/>
          <w:szCs w:val="24"/>
          <w:lang w:val="mk-MK"/>
        </w:rPr>
        <w:t>„</w:t>
      </w:r>
      <w:r>
        <w:rPr>
          <w:rFonts w:ascii="Arial" w:hAnsi="Arial" w:cs="Arial"/>
          <w:sz w:val="24"/>
          <w:szCs w:val="24"/>
        </w:rPr>
        <w:t>St’s Cyril and Methodius</w:t>
      </w:r>
      <w:r>
        <w:rPr>
          <w:rFonts w:ascii="Arial" w:hAnsi="Arial" w:cs="Arial"/>
          <w:sz w:val="24"/>
          <w:szCs w:val="24"/>
          <w:lang w:val="mk-MK"/>
        </w:rPr>
        <w:t>“</w:t>
      </w:r>
      <w:r>
        <w:rPr>
          <w:rFonts w:ascii="Arial" w:hAnsi="Arial" w:cs="Arial"/>
          <w:sz w:val="24"/>
          <w:szCs w:val="24"/>
        </w:rPr>
        <w:t xml:space="preserve"> University in Skopje (UKIM), Civil Engineering Faculty in Skopje (GF), the Chamber of certified architects and certified engineers of the Republic of Macedonia (KOAOI), </w:t>
      </w:r>
      <w:r>
        <w:rPr>
          <w:rStyle w:val="fontstyle01"/>
          <w:rFonts w:ascii="Arial" w:hAnsi="Arial" w:cs="Arial"/>
          <w:b w:val="0"/>
        </w:rPr>
        <w:t>Engineering Institution of Republic of Macedonia (IMI),</w:t>
      </w:r>
      <w:r w:rsidRPr="005D609B">
        <w:rPr>
          <w:rStyle w:val="fontstyle01"/>
          <w:rFonts w:ascii="Arial" w:hAnsi="Arial" w:cs="Arial"/>
          <w:b w:val="0"/>
        </w:rPr>
        <w:t xml:space="preserve"> </w:t>
      </w:r>
      <w:r>
        <w:rPr>
          <w:rStyle w:val="fontstyle01"/>
          <w:rFonts w:ascii="Arial" w:hAnsi="Arial" w:cs="Arial"/>
          <w:b w:val="0"/>
        </w:rPr>
        <w:t>Republic Council on Road Traffic Safety</w:t>
      </w:r>
      <w:r w:rsidRPr="005D609B">
        <w:rPr>
          <w:rStyle w:val="fontstyle01"/>
          <w:rFonts w:ascii="Arial" w:hAnsi="Arial" w:cs="Arial"/>
          <w:b w:val="0"/>
        </w:rPr>
        <w:t xml:space="preserve">, </w:t>
      </w:r>
      <w:r>
        <w:rPr>
          <w:rStyle w:val="fontstyle01"/>
          <w:rFonts w:ascii="Arial" w:hAnsi="Arial" w:cs="Arial"/>
          <w:b w:val="0"/>
        </w:rPr>
        <w:t>and</w:t>
      </w:r>
      <w:r w:rsidRPr="005D609B">
        <w:rPr>
          <w:rStyle w:val="fontstyle01"/>
          <w:rFonts w:ascii="Arial" w:hAnsi="Arial" w:cs="Arial"/>
          <w:b w:val="0"/>
        </w:rPr>
        <w:t xml:space="preserve"> Public Enterprise</w:t>
      </w:r>
      <w:r>
        <w:rPr>
          <w:rStyle w:val="fontstyle01"/>
          <w:rFonts w:ascii="Arial" w:hAnsi="Arial" w:cs="Arial"/>
          <w:b w:val="0"/>
          <w:lang w:val="mk-MK"/>
        </w:rPr>
        <w:t xml:space="preserve"> </w:t>
      </w:r>
      <w:r>
        <w:rPr>
          <w:rStyle w:val="fontstyle01"/>
          <w:rFonts w:ascii="Arial" w:hAnsi="Arial" w:cs="Arial"/>
          <w:b w:val="0"/>
        </w:rPr>
        <w:t xml:space="preserve">for maintenance of national and regional roads </w:t>
      </w:r>
      <w:r w:rsidRPr="005D609B">
        <w:rPr>
          <w:rStyle w:val="fontstyle01"/>
          <w:rFonts w:ascii="Arial" w:hAnsi="Arial" w:cs="Arial"/>
          <w:b w:val="0"/>
        </w:rPr>
        <w:t xml:space="preserve"> </w:t>
      </w:r>
      <w:r>
        <w:rPr>
          <w:rStyle w:val="fontstyle01"/>
          <w:rFonts w:ascii="Arial" w:hAnsi="Arial" w:cs="Arial"/>
          <w:b w:val="0"/>
          <w:lang w:val="mk-MK"/>
        </w:rPr>
        <w:t>„</w:t>
      </w:r>
      <w:r w:rsidRPr="005D609B">
        <w:rPr>
          <w:rStyle w:val="fontstyle01"/>
          <w:rFonts w:ascii="Arial" w:hAnsi="Arial" w:cs="Arial"/>
          <w:b w:val="0"/>
        </w:rPr>
        <w:t>Makedonijapat</w:t>
      </w:r>
      <w:r>
        <w:rPr>
          <w:rStyle w:val="fontstyle01"/>
          <w:rFonts w:ascii="Arial" w:hAnsi="Arial" w:cs="Arial"/>
          <w:b w:val="0"/>
          <w:lang w:val="mk-MK"/>
        </w:rPr>
        <w:t>“</w:t>
      </w:r>
      <w:r>
        <w:rPr>
          <w:rStyle w:val="fontstyle01"/>
          <w:rFonts w:ascii="Arial" w:hAnsi="Arial" w:cs="Arial"/>
          <w:b w:val="0"/>
        </w:rPr>
        <w:t xml:space="preserve"> - Skopje</w:t>
      </w:r>
      <w:r w:rsidRPr="005D609B">
        <w:rPr>
          <w:rStyle w:val="fontstyle01"/>
          <w:rFonts w:ascii="Arial" w:hAnsi="Arial" w:cs="Arial"/>
          <w:b w:val="0"/>
        </w:rPr>
        <w:t>.</w:t>
      </w:r>
    </w:p>
    <w:p w:rsidR="00180830" w:rsidRDefault="00180830" w:rsidP="00180830">
      <w:pPr>
        <w:jc w:val="both"/>
        <w:rPr>
          <w:rFonts w:ascii="Arial" w:hAnsi="Arial" w:cs="Arial"/>
          <w:sz w:val="24"/>
          <w:szCs w:val="24"/>
        </w:rPr>
      </w:pPr>
      <w:r w:rsidRPr="00180830">
        <w:rPr>
          <w:rStyle w:val="fontstyle01"/>
          <w:rFonts w:ascii="Arial" w:hAnsi="Arial" w:cs="Arial"/>
          <w:b w:val="0"/>
        </w:rPr>
        <w:t>In addition to the congress is the large investment cycle in the road infrastructure that</w:t>
      </w:r>
      <w:r w:rsidRPr="00180830">
        <w:rPr>
          <w:rFonts w:ascii="Arial" w:hAnsi="Arial" w:cs="Arial"/>
          <w:b/>
          <w:color w:val="000000"/>
        </w:rPr>
        <w:br/>
      </w:r>
      <w:r w:rsidRPr="00180830">
        <w:rPr>
          <w:rStyle w:val="fontstyle01"/>
          <w:rFonts w:ascii="Arial" w:hAnsi="Arial" w:cs="Arial"/>
          <w:b w:val="0"/>
        </w:rPr>
        <w:t>takes place in the Republic of Macedonia in the amount of over 1 billion euros,</w:t>
      </w:r>
      <w:r w:rsidRPr="00180830">
        <w:rPr>
          <w:rFonts w:ascii="Arial" w:hAnsi="Arial" w:cs="Arial"/>
          <w:b/>
          <w:color w:val="000000"/>
        </w:rPr>
        <w:br/>
      </w:r>
      <w:r w:rsidRPr="00180830">
        <w:rPr>
          <w:rStyle w:val="fontstyle01"/>
          <w:rFonts w:ascii="Arial" w:hAnsi="Arial" w:cs="Arial"/>
          <w:b w:val="0"/>
        </w:rPr>
        <w:t xml:space="preserve">expressed through the construction of 2 </w:t>
      </w:r>
      <w:r>
        <w:rPr>
          <w:rStyle w:val="fontstyle01"/>
          <w:rFonts w:ascii="Arial" w:hAnsi="Arial" w:cs="Arial"/>
          <w:b w:val="0"/>
        </w:rPr>
        <w:t>motor</w:t>
      </w:r>
      <w:r w:rsidRPr="00180830">
        <w:rPr>
          <w:rStyle w:val="fontstyle01"/>
          <w:rFonts w:ascii="Arial" w:hAnsi="Arial" w:cs="Arial"/>
          <w:b w:val="0"/>
        </w:rPr>
        <w:t>ways,</w:t>
      </w:r>
      <w:r w:rsidR="007C68B7">
        <w:rPr>
          <w:rStyle w:val="fontstyle01"/>
          <w:rFonts w:ascii="Arial" w:hAnsi="Arial" w:cs="Arial"/>
          <w:b w:val="0"/>
        </w:rPr>
        <w:t xml:space="preserve"> </w:t>
      </w:r>
      <w:r w:rsidRPr="00180830">
        <w:rPr>
          <w:rStyle w:val="fontstyle01"/>
          <w:rFonts w:ascii="Arial" w:hAnsi="Arial" w:cs="Arial"/>
          <w:b w:val="0"/>
        </w:rPr>
        <w:t>several express roads and more</w:t>
      </w:r>
      <w:r w:rsidRPr="00180830">
        <w:rPr>
          <w:rFonts w:ascii="Arial" w:hAnsi="Arial" w:cs="Arial"/>
          <w:b/>
          <w:color w:val="000000"/>
        </w:rPr>
        <w:br/>
      </w:r>
      <w:r w:rsidRPr="00180830">
        <w:rPr>
          <w:rStyle w:val="fontstyle01"/>
          <w:rFonts w:ascii="Arial" w:hAnsi="Arial" w:cs="Arial"/>
          <w:b w:val="0"/>
        </w:rPr>
        <w:t>regional roads.</w:t>
      </w:r>
      <w:r w:rsidR="00A00CA4">
        <w:rPr>
          <w:rStyle w:val="fontstyle01"/>
          <w:rFonts w:ascii="Arial" w:hAnsi="Arial" w:cs="Arial"/>
          <w:b w:val="0"/>
        </w:rPr>
        <w:t xml:space="preserve"> </w:t>
      </w:r>
      <w:r w:rsidR="00A00CA4">
        <w:rPr>
          <w:rFonts w:ascii="Arial" w:hAnsi="Arial" w:cs="Arial"/>
          <w:sz w:val="24"/>
          <w:szCs w:val="24"/>
        </w:rPr>
        <w:t>Four more sections of motorways are also expected to start with construction soon.</w:t>
      </w:r>
    </w:p>
    <w:p w:rsidR="00A00CA4" w:rsidRPr="00A00CA4" w:rsidRDefault="00A00CA4" w:rsidP="00180830">
      <w:pPr>
        <w:jc w:val="both"/>
        <w:rPr>
          <w:rFonts w:ascii="Arial" w:hAnsi="Arial" w:cs="Arial"/>
          <w:b/>
          <w:sz w:val="24"/>
          <w:szCs w:val="24"/>
          <w:lang w:val="mk-MK"/>
        </w:rPr>
      </w:pPr>
      <w:r w:rsidRPr="00A00CA4">
        <w:rPr>
          <w:rFonts w:ascii="Arial" w:hAnsi="Arial" w:cs="Arial"/>
          <w:sz w:val="24"/>
          <w:szCs w:val="24"/>
        </w:rPr>
        <w:lastRenderedPageBreak/>
        <w:t>Scientists</w:t>
      </w:r>
      <w:r>
        <w:rPr>
          <w:rFonts w:ascii="Arial" w:hAnsi="Arial" w:cs="Arial"/>
          <w:sz w:val="24"/>
          <w:szCs w:val="24"/>
        </w:rPr>
        <w:t>, professors</w:t>
      </w:r>
      <w:r w:rsidRPr="00A00CA4">
        <w:rPr>
          <w:rFonts w:ascii="Arial" w:hAnsi="Arial" w:cs="Arial"/>
          <w:sz w:val="24"/>
          <w:szCs w:val="24"/>
        </w:rPr>
        <w:t xml:space="preserve"> and experts in the field of roads, from Macedonia and Europe have announced their participation which is an opportunity to exchange positive experiences and knowledge.</w:t>
      </w:r>
    </w:p>
    <w:p w:rsidR="003F152C" w:rsidRDefault="003F152C" w:rsidP="0064587F">
      <w:pPr>
        <w:jc w:val="both"/>
        <w:rPr>
          <w:rFonts w:ascii="Arial" w:hAnsi="Arial" w:cs="Arial"/>
          <w:sz w:val="24"/>
          <w:szCs w:val="24"/>
          <w:lang w:val="mk-MK"/>
        </w:rPr>
      </w:pPr>
    </w:p>
    <w:p w:rsidR="00BA5810" w:rsidRPr="00A03C2B" w:rsidRDefault="00A00CA4" w:rsidP="00A03C2B">
      <w:pPr>
        <w:shd w:val="clear" w:color="auto" w:fill="FF0000"/>
        <w:jc w:val="both"/>
        <w:rPr>
          <w:rFonts w:ascii="Arial" w:hAnsi="Arial" w:cs="Arial"/>
          <w:b/>
          <w:color w:val="FFFF00"/>
          <w:sz w:val="24"/>
          <w:szCs w:val="24"/>
          <w:lang w:val="mk-MK"/>
        </w:rPr>
      </w:pPr>
      <w:r w:rsidRPr="00A03C2B">
        <w:rPr>
          <w:rFonts w:ascii="Arial" w:hAnsi="Arial" w:cs="Arial"/>
          <w:b/>
          <w:color w:val="FFFF00"/>
          <w:sz w:val="24"/>
          <w:szCs w:val="24"/>
        </w:rPr>
        <w:t>Topics of Second Macedonian Road Congress</w:t>
      </w:r>
      <w:r w:rsidR="00BF4FFA" w:rsidRPr="00A03C2B">
        <w:rPr>
          <w:rFonts w:ascii="Arial" w:hAnsi="Arial" w:cs="Arial"/>
          <w:b/>
          <w:color w:val="FFFF00"/>
          <w:sz w:val="24"/>
          <w:szCs w:val="24"/>
        </w:rPr>
        <w:t>:</w:t>
      </w:r>
    </w:p>
    <w:p w:rsidR="00A00CA4" w:rsidRPr="00A00CA4" w:rsidRDefault="00A00CA4" w:rsidP="00A00CA4">
      <w:pPr>
        <w:pStyle w:val="ListParagraph"/>
        <w:numPr>
          <w:ilvl w:val="0"/>
          <w:numId w:val="4"/>
        </w:numPr>
        <w:jc w:val="both"/>
        <w:rPr>
          <w:rFonts w:ascii="Arial" w:hAnsi="Arial" w:cs="Arial"/>
          <w:sz w:val="24"/>
          <w:szCs w:val="24"/>
          <w:lang w:val="mk-MK"/>
        </w:rPr>
      </w:pPr>
      <w:r w:rsidRPr="00A00CA4">
        <w:rPr>
          <w:rFonts w:ascii="Arial" w:hAnsi="Arial" w:cs="Arial"/>
          <w:sz w:val="24"/>
          <w:szCs w:val="24"/>
          <w:lang w:val="mk-MK"/>
        </w:rPr>
        <w:t>Planning and designing</w:t>
      </w:r>
    </w:p>
    <w:p w:rsidR="00A00CA4" w:rsidRPr="00A00CA4" w:rsidRDefault="00A00CA4" w:rsidP="00A00CA4">
      <w:pPr>
        <w:pStyle w:val="ListParagraph"/>
        <w:numPr>
          <w:ilvl w:val="0"/>
          <w:numId w:val="4"/>
        </w:numPr>
        <w:jc w:val="both"/>
        <w:rPr>
          <w:rFonts w:ascii="Arial" w:hAnsi="Arial" w:cs="Arial"/>
          <w:sz w:val="24"/>
          <w:szCs w:val="24"/>
          <w:lang w:val="mk-MK"/>
        </w:rPr>
      </w:pPr>
      <w:r w:rsidRPr="00A00CA4">
        <w:rPr>
          <w:rFonts w:ascii="Arial" w:hAnsi="Arial" w:cs="Arial"/>
          <w:sz w:val="24"/>
          <w:szCs w:val="24"/>
          <w:lang w:val="mk-MK"/>
        </w:rPr>
        <w:t>Management, construction and maintenance</w:t>
      </w:r>
    </w:p>
    <w:p w:rsidR="00A00CA4" w:rsidRPr="00A00CA4" w:rsidRDefault="00A00CA4" w:rsidP="00A00CA4">
      <w:pPr>
        <w:pStyle w:val="ListParagraph"/>
        <w:numPr>
          <w:ilvl w:val="0"/>
          <w:numId w:val="4"/>
        </w:numPr>
        <w:jc w:val="both"/>
        <w:rPr>
          <w:rFonts w:ascii="Arial" w:hAnsi="Arial" w:cs="Arial"/>
          <w:sz w:val="24"/>
          <w:szCs w:val="24"/>
          <w:lang w:val="mk-MK"/>
        </w:rPr>
      </w:pPr>
      <w:r w:rsidRPr="00A00CA4">
        <w:rPr>
          <w:rFonts w:ascii="Arial" w:hAnsi="Arial" w:cs="Arial"/>
          <w:sz w:val="24"/>
          <w:szCs w:val="24"/>
          <w:lang w:val="mk-MK"/>
        </w:rPr>
        <w:t>Road traffic safety</w:t>
      </w:r>
    </w:p>
    <w:p w:rsidR="00A00CA4" w:rsidRPr="00A00CA4" w:rsidRDefault="00A00CA4" w:rsidP="00A00CA4">
      <w:pPr>
        <w:pStyle w:val="ListParagraph"/>
        <w:numPr>
          <w:ilvl w:val="0"/>
          <w:numId w:val="4"/>
        </w:numPr>
        <w:jc w:val="both"/>
        <w:rPr>
          <w:rFonts w:ascii="Arial" w:hAnsi="Arial" w:cs="Arial"/>
          <w:sz w:val="24"/>
          <w:szCs w:val="24"/>
          <w:lang w:val="mk-MK"/>
        </w:rPr>
      </w:pPr>
      <w:r w:rsidRPr="00A00CA4">
        <w:rPr>
          <w:rFonts w:ascii="Arial" w:hAnsi="Arial" w:cs="Arial"/>
          <w:sz w:val="24"/>
          <w:szCs w:val="24"/>
          <w:lang w:val="mk-MK"/>
        </w:rPr>
        <w:t>Environmental protection and sustainable development</w:t>
      </w:r>
    </w:p>
    <w:p w:rsidR="00A00CA4" w:rsidRPr="00A00CA4" w:rsidRDefault="00A00CA4" w:rsidP="00A00CA4">
      <w:pPr>
        <w:pStyle w:val="ListParagraph"/>
        <w:numPr>
          <w:ilvl w:val="0"/>
          <w:numId w:val="4"/>
        </w:numPr>
        <w:jc w:val="both"/>
        <w:rPr>
          <w:rFonts w:ascii="Arial" w:hAnsi="Arial" w:cs="Arial"/>
          <w:sz w:val="24"/>
          <w:szCs w:val="24"/>
          <w:lang w:val="mk-MK"/>
        </w:rPr>
      </w:pPr>
      <w:r w:rsidRPr="00A00CA4">
        <w:rPr>
          <w:rFonts w:ascii="Arial" w:hAnsi="Arial" w:cs="Arial"/>
          <w:sz w:val="24"/>
          <w:szCs w:val="24"/>
          <w:lang w:val="mk-MK"/>
        </w:rPr>
        <w:t>Infrastructure facilities</w:t>
      </w:r>
    </w:p>
    <w:p w:rsidR="00A00CA4" w:rsidRPr="00A00CA4" w:rsidRDefault="00A00CA4" w:rsidP="00A00CA4">
      <w:pPr>
        <w:pStyle w:val="ListParagraph"/>
        <w:numPr>
          <w:ilvl w:val="0"/>
          <w:numId w:val="4"/>
        </w:numPr>
        <w:jc w:val="both"/>
        <w:rPr>
          <w:rFonts w:ascii="Arial" w:hAnsi="Arial" w:cs="Arial"/>
          <w:sz w:val="24"/>
          <w:szCs w:val="24"/>
          <w:lang w:val="mk-MK"/>
        </w:rPr>
      </w:pPr>
      <w:r w:rsidRPr="00A00CA4">
        <w:rPr>
          <w:rFonts w:ascii="Arial" w:hAnsi="Arial" w:cs="Arial"/>
          <w:sz w:val="24"/>
          <w:szCs w:val="24"/>
          <w:lang w:val="mk-MK"/>
        </w:rPr>
        <w:t>Transport policy and financing</w:t>
      </w:r>
    </w:p>
    <w:p w:rsidR="00A00CA4" w:rsidRPr="00A00CA4" w:rsidRDefault="00A00CA4" w:rsidP="00A00CA4">
      <w:pPr>
        <w:pStyle w:val="ListParagraph"/>
        <w:numPr>
          <w:ilvl w:val="0"/>
          <w:numId w:val="4"/>
        </w:numPr>
        <w:jc w:val="both"/>
        <w:rPr>
          <w:rFonts w:ascii="Arial" w:hAnsi="Arial" w:cs="Arial"/>
          <w:sz w:val="24"/>
          <w:szCs w:val="24"/>
          <w:lang w:val="mk-MK"/>
        </w:rPr>
      </w:pPr>
      <w:r w:rsidRPr="00A00CA4">
        <w:rPr>
          <w:rFonts w:ascii="Arial" w:hAnsi="Arial" w:cs="Arial"/>
          <w:sz w:val="24"/>
          <w:szCs w:val="24"/>
          <w:lang w:val="mk-MK"/>
        </w:rPr>
        <w:t>ITS and new technologies in traffic</w:t>
      </w:r>
    </w:p>
    <w:p w:rsidR="00A00CA4" w:rsidRPr="00A00CA4" w:rsidRDefault="00A00CA4" w:rsidP="00A00CA4">
      <w:pPr>
        <w:pStyle w:val="ListParagraph"/>
        <w:numPr>
          <w:ilvl w:val="0"/>
          <w:numId w:val="4"/>
        </w:numPr>
        <w:jc w:val="both"/>
        <w:rPr>
          <w:rFonts w:ascii="Arial" w:hAnsi="Arial" w:cs="Arial"/>
          <w:sz w:val="24"/>
          <w:szCs w:val="24"/>
          <w:lang w:val="mk-MK"/>
        </w:rPr>
      </w:pPr>
      <w:r w:rsidRPr="00A00CA4">
        <w:rPr>
          <w:rFonts w:ascii="Arial" w:hAnsi="Arial" w:cs="Arial"/>
          <w:sz w:val="24"/>
          <w:szCs w:val="24"/>
          <w:lang w:val="mk-MK"/>
        </w:rPr>
        <w:t>Free and related topics in the field of roads and presentation of new projects</w:t>
      </w:r>
    </w:p>
    <w:p w:rsidR="00A00CA4" w:rsidRPr="00A00CA4" w:rsidRDefault="00A00CA4" w:rsidP="00A00CA4">
      <w:pPr>
        <w:spacing w:line="240" w:lineRule="auto"/>
        <w:jc w:val="both"/>
        <w:rPr>
          <w:rFonts w:ascii="Arial" w:hAnsi="Arial" w:cs="Arial"/>
          <w:sz w:val="24"/>
          <w:szCs w:val="24"/>
          <w:lang w:val="mk-MK"/>
        </w:rPr>
      </w:pPr>
      <w:r w:rsidRPr="00A00CA4">
        <w:rPr>
          <w:rFonts w:ascii="Arial" w:hAnsi="Arial" w:cs="Arial"/>
          <w:sz w:val="24"/>
          <w:szCs w:val="24"/>
          <w:lang w:val="mk-MK"/>
        </w:rPr>
        <w:t>On this occasion, we invite all domestic and foreign experts to present their own</w:t>
      </w:r>
      <w:r>
        <w:rPr>
          <w:rFonts w:ascii="Arial" w:hAnsi="Arial" w:cs="Arial"/>
          <w:sz w:val="24"/>
          <w:szCs w:val="24"/>
        </w:rPr>
        <w:t xml:space="preserve"> </w:t>
      </w:r>
      <w:r w:rsidRPr="00A00CA4">
        <w:rPr>
          <w:rFonts w:ascii="Arial" w:hAnsi="Arial" w:cs="Arial"/>
          <w:sz w:val="24"/>
          <w:szCs w:val="24"/>
          <w:lang w:val="mk-MK"/>
        </w:rPr>
        <w:t>research and experiences in the field of roads on the anticipated topics.</w:t>
      </w:r>
    </w:p>
    <w:p w:rsidR="00A00CA4" w:rsidRPr="00A00CA4" w:rsidRDefault="00A00CA4" w:rsidP="00A00CA4">
      <w:pPr>
        <w:spacing w:line="240" w:lineRule="auto"/>
        <w:jc w:val="both"/>
        <w:rPr>
          <w:rFonts w:ascii="Arial" w:hAnsi="Arial" w:cs="Arial"/>
          <w:sz w:val="24"/>
          <w:szCs w:val="24"/>
          <w:lang w:val="mk-MK"/>
        </w:rPr>
      </w:pPr>
      <w:r w:rsidRPr="00A00CA4">
        <w:rPr>
          <w:rFonts w:ascii="Arial" w:hAnsi="Arial" w:cs="Arial"/>
          <w:sz w:val="24"/>
          <w:szCs w:val="24"/>
          <w:lang w:val="mk-MK"/>
        </w:rPr>
        <w:t>For all Congress participants a fee is planned, with a discount for ea</w:t>
      </w:r>
      <w:r>
        <w:rPr>
          <w:rFonts w:ascii="Arial" w:hAnsi="Arial" w:cs="Arial"/>
          <w:sz w:val="24"/>
          <w:szCs w:val="24"/>
          <w:lang w:val="mk-MK"/>
        </w:rPr>
        <w:t>rly registration.</w:t>
      </w:r>
      <w:r>
        <w:rPr>
          <w:rFonts w:ascii="Arial" w:hAnsi="Arial" w:cs="Arial"/>
          <w:sz w:val="24"/>
          <w:szCs w:val="24"/>
        </w:rPr>
        <w:t xml:space="preserve"> </w:t>
      </w:r>
      <w:r w:rsidRPr="00A00CA4">
        <w:rPr>
          <w:rFonts w:ascii="Arial" w:hAnsi="Arial" w:cs="Arial"/>
          <w:sz w:val="24"/>
          <w:szCs w:val="24"/>
          <w:lang w:val="mk-MK"/>
        </w:rPr>
        <w:t>For students of doctoral studies and postgraduate st</w:t>
      </w:r>
      <w:r>
        <w:rPr>
          <w:rFonts w:ascii="Arial" w:hAnsi="Arial" w:cs="Arial"/>
          <w:sz w:val="24"/>
          <w:szCs w:val="24"/>
          <w:lang w:val="mk-MK"/>
        </w:rPr>
        <w:t>udents of the Civil Engineering</w:t>
      </w:r>
      <w:r>
        <w:rPr>
          <w:rFonts w:ascii="Arial" w:hAnsi="Arial" w:cs="Arial"/>
          <w:sz w:val="24"/>
          <w:szCs w:val="24"/>
        </w:rPr>
        <w:t xml:space="preserve"> </w:t>
      </w:r>
      <w:r w:rsidRPr="00A00CA4">
        <w:rPr>
          <w:rFonts w:ascii="Arial" w:hAnsi="Arial" w:cs="Arial"/>
          <w:sz w:val="24"/>
          <w:szCs w:val="24"/>
          <w:lang w:val="mk-MK"/>
        </w:rPr>
        <w:t>Faculties an additional discount follows.</w:t>
      </w:r>
    </w:p>
    <w:p w:rsidR="00A00CA4" w:rsidRPr="00A00CA4" w:rsidRDefault="00A00CA4" w:rsidP="00A00CA4">
      <w:pPr>
        <w:spacing w:line="240" w:lineRule="auto"/>
        <w:jc w:val="both"/>
        <w:rPr>
          <w:rFonts w:ascii="Arial" w:hAnsi="Arial" w:cs="Arial"/>
          <w:b/>
          <w:sz w:val="24"/>
          <w:szCs w:val="24"/>
          <w:lang w:val="mk-MK"/>
        </w:rPr>
      </w:pPr>
      <w:r w:rsidRPr="00A00CA4">
        <w:rPr>
          <w:rFonts w:ascii="Arial" w:hAnsi="Arial" w:cs="Arial"/>
          <w:b/>
          <w:sz w:val="24"/>
          <w:szCs w:val="24"/>
          <w:lang w:val="mk-MK"/>
        </w:rPr>
        <w:t>The official languages of the Congress are Macedonian and English.</w:t>
      </w:r>
    </w:p>
    <w:p w:rsidR="004A7340" w:rsidRDefault="00A00CA4" w:rsidP="00A00CA4">
      <w:pPr>
        <w:spacing w:line="240" w:lineRule="auto"/>
        <w:jc w:val="both"/>
        <w:rPr>
          <w:rFonts w:ascii="Arial" w:hAnsi="Arial" w:cs="Arial"/>
          <w:sz w:val="24"/>
          <w:szCs w:val="24"/>
          <w:lang w:val="mk-MK"/>
        </w:rPr>
      </w:pPr>
      <w:r w:rsidRPr="00A00CA4">
        <w:rPr>
          <w:rFonts w:ascii="Arial" w:hAnsi="Arial" w:cs="Arial"/>
          <w:sz w:val="24"/>
          <w:szCs w:val="24"/>
          <w:lang w:val="mk-MK"/>
        </w:rPr>
        <w:t>Also, we call on all domestic and foreign companies t</w:t>
      </w:r>
      <w:r>
        <w:rPr>
          <w:rFonts w:ascii="Arial" w:hAnsi="Arial" w:cs="Arial"/>
          <w:sz w:val="24"/>
          <w:szCs w:val="24"/>
          <w:lang w:val="mk-MK"/>
        </w:rPr>
        <w:t>o help the organization of this</w:t>
      </w:r>
      <w:r>
        <w:rPr>
          <w:rFonts w:ascii="Arial" w:hAnsi="Arial" w:cs="Arial"/>
          <w:sz w:val="24"/>
          <w:szCs w:val="24"/>
        </w:rPr>
        <w:t xml:space="preserve"> </w:t>
      </w:r>
      <w:r w:rsidRPr="00A00CA4">
        <w:rPr>
          <w:rFonts w:ascii="Arial" w:hAnsi="Arial" w:cs="Arial"/>
          <w:sz w:val="24"/>
          <w:szCs w:val="24"/>
          <w:lang w:val="mk-MK"/>
        </w:rPr>
        <w:t>great international gathering, through the promotion and</w:t>
      </w:r>
      <w:r>
        <w:rPr>
          <w:rFonts w:ascii="Arial" w:hAnsi="Arial" w:cs="Arial"/>
          <w:sz w:val="24"/>
          <w:szCs w:val="24"/>
          <w:lang w:val="mk-MK"/>
        </w:rPr>
        <w:t xml:space="preserve"> advertising of their companies</w:t>
      </w:r>
      <w:r>
        <w:rPr>
          <w:rFonts w:ascii="Arial" w:hAnsi="Arial" w:cs="Arial"/>
          <w:sz w:val="24"/>
          <w:szCs w:val="24"/>
        </w:rPr>
        <w:t xml:space="preserve"> </w:t>
      </w:r>
      <w:r w:rsidRPr="00A00CA4">
        <w:rPr>
          <w:rFonts w:ascii="Arial" w:hAnsi="Arial" w:cs="Arial"/>
          <w:sz w:val="24"/>
          <w:szCs w:val="24"/>
          <w:lang w:val="mk-MK"/>
        </w:rPr>
        <w:t>by choosing one of the sponsorship packages.</w:t>
      </w:r>
    </w:p>
    <w:p w:rsidR="00FE0CCD" w:rsidRDefault="00FE0CCD" w:rsidP="003F152C">
      <w:pPr>
        <w:rPr>
          <w:rFonts w:ascii="Arial" w:hAnsi="Arial" w:cs="Arial"/>
        </w:rPr>
      </w:pPr>
    </w:p>
    <w:p w:rsidR="003F152C" w:rsidRDefault="00A00CA4" w:rsidP="003F152C">
      <w:pPr>
        <w:rPr>
          <w:rFonts w:ascii="Arial" w:hAnsi="Arial" w:cs="Arial"/>
        </w:rPr>
      </w:pPr>
      <w:r>
        <w:rPr>
          <w:rFonts w:ascii="Arial" w:hAnsi="Arial" w:cs="Arial"/>
        </w:rPr>
        <w:t>For participants without paper deadline</w:t>
      </w:r>
      <w:r w:rsidR="001E39D3">
        <w:rPr>
          <w:rFonts w:ascii="Arial" w:hAnsi="Arial" w:cs="Arial"/>
        </w:rPr>
        <w:t xml:space="preserve"> for registration is:</w:t>
      </w:r>
      <w:r>
        <w:rPr>
          <w:rFonts w:ascii="Arial" w:hAnsi="Arial" w:cs="Arial"/>
        </w:rPr>
        <w:t xml:space="preserve"> </w:t>
      </w:r>
      <w:r w:rsidR="001E39D3">
        <w:rPr>
          <w:rFonts w:ascii="Arial" w:hAnsi="Arial" w:cs="Arial"/>
        </w:rPr>
        <w:t xml:space="preserve"> </w:t>
      </w:r>
      <w:r w:rsidR="003F152C" w:rsidRPr="002A2599">
        <w:rPr>
          <w:rFonts w:ascii="Arial" w:hAnsi="Arial" w:cs="Arial"/>
          <w:b/>
        </w:rPr>
        <w:t xml:space="preserve">30. </w:t>
      </w:r>
      <w:r w:rsidR="00FE0CCD">
        <w:rPr>
          <w:rFonts w:ascii="Arial" w:hAnsi="Arial" w:cs="Arial"/>
          <w:b/>
        </w:rPr>
        <w:t>10</w:t>
      </w:r>
      <w:r w:rsidR="003F152C" w:rsidRPr="002A2599">
        <w:rPr>
          <w:rFonts w:ascii="Arial" w:hAnsi="Arial" w:cs="Arial"/>
          <w:b/>
        </w:rPr>
        <w:t>. 20</w:t>
      </w:r>
      <w:r w:rsidR="003F152C">
        <w:rPr>
          <w:rFonts w:ascii="Arial" w:hAnsi="Arial" w:cs="Arial"/>
          <w:b/>
        </w:rPr>
        <w:t>22</w:t>
      </w:r>
    </w:p>
    <w:p w:rsidR="003F152C" w:rsidRDefault="003F152C" w:rsidP="003F152C">
      <w:pPr>
        <w:rPr>
          <w:rFonts w:ascii="Arial" w:hAnsi="Arial" w:cs="Arial"/>
        </w:rPr>
      </w:pPr>
    </w:p>
    <w:p w:rsidR="003F152C" w:rsidRPr="00BF4FFA" w:rsidRDefault="00412ED6" w:rsidP="00BF4FFA">
      <w:pPr>
        <w:shd w:val="clear" w:color="auto" w:fill="FF0000"/>
        <w:rPr>
          <w:rFonts w:ascii="Arial" w:hAnsi="Arial" w:cs="Arial"/>
          <w:b/>
          <w:color w:val="FFFF00"/>
          <w:sz w:val="24"/>
          <w:szCs w:val="24"/>
        </w:rPr>
      </w:pPr>
      <w:r w:rsidRPr="00BF4FFA">
        <w:rPr>
          <w:rFonts w:ascii="Arial" w:hAnsi="Arial" w:cs="Arial"/>
          <w:b/>
          <w:color w:val="FFFF00"/>
          <w:sz w:val="24"/>
          <w:szCs w:val="24"/>
        </w:rPr>
        <w:t>Fees for participation in the Congress</w:t>
      </w:r>
      <w:r w:rsidR="00BF4FFA" w:rsidRPr="00BF4FFA">
        <w:rPr>
          <w:rFonts w:ascii="Arial" w:hAnsi="Arial" w:cs="Arial"/>
          <w:b/>
          <w:color w:val="FFFF00"/>
          <w:sz w:val="24"/>
          <w:szCs w:val="24"/>
        </w:rPr>
        <w:t>:</w:t>
      </w:r>
      <w:r w:rsidRPr="00BF4FFA">
        <w:rPr>
          <w:rFonts w:ascii="Arial" w:hAnsi="Arial" w:cs="Arial"/>
          <w:b/>
          <w:color w:val="FFFF00"/>
          <w:sz w:val="24"/>
          <w:szCs w:val="24"/>
        </w:rPr>
        <w:t xml:space="preserve"> </w:t>
      </w:r>
    </w:p>
    <w:p w:rsidR="003F152C" w:rsidRPr="003F152C" w:rsidRDefault="00412ED6" w:rsidP="003F152C">
      <w:pPr>
        <w:pStyle w:val="ListParagraph"/>
        <w:numPr>
          <w:ilvl w:val="0"/>
          <w:numId w:val="2"/>
        </w:numPr>
        <w:jc w:val="both"/>
        <w:rPr>
          <w:rFonts w:ascii="Arial" w:hAnsi="Arial" w:cs="Arial"/>
          <w:sz w:val="24"/>
          <w:szCs w:val="24"/>
        </w:rPr>
      </w:pPr>
      <w:r>
        <w:rPr>
          <w:rFonts w:ascii="Arial" w:hAnsi="Arial" w:cs="Arial"/>
          <w:sz w:val="24"/>
          <w:szCs w:val="24"/>
        </w:rPr>
        <w:t>For foreign participants</w:t>
      </w:r>
    </w:p>
    <w:tbl>
      <w:tblPr>
        <w:tblStyle w:val="TableGrid"/>
        <w:tblW w:w="0" w:type="auto"/>
        <w:tblLook w:val="04A0" w:firstRow="1" w:lastRow="0" w:firstColumn="1" w:lastColumn="0" w:noHBand="0" w:noVBand="1"/>
      </w:tblPr>
      <w:tblGrid>
        <w:gridCol w:w="3969"/>
        <w:gridCol w:w="2835"/>
      </w:tblGrid>
      <w:tr w:rsidR="003F152C" w:rsidRPr="003F152C" w:rsidTr="00E006BE">
        <w:trPr>
          <w:trHeight w:val="567"/>
        </w:trPr>
        <w:tc>
          <w:tcPr>
            <w:tcW w:w="3969" w:type="dxa"/>
            <w:vAlign w:val="center"/>
          </w:tcPr>
          <w:p w:rsidR="003F152C" w:rsidRPr="003F152C" w:rsidRDefault="00412ED6" w:rsidP="00E006BE">
            <w:pPr>
              <w:jc w:val="center"/>
              <w:rPr>
                <w:rFonts w:ascii="Arial" w:hAnsi="Arial" w:cs="Arial"/>
                <w:sz w:val="24"/>
                <w:szCs w:val="24"/>
                <w:lang w:val="en-US"/>
              </w:rPr>
            </w:pPr>
            <w:r>
              <w:rPr>
                <w:rFonts w:ascii="Arial" w:hAnsi="Arial" w:cs="Arial"/>
                <w:sz w:val="24"/>
                <w:szCs w:val="24"/>
                <w:lang w:val="en-US"/>
              </w:rPr>
              <w:t>Until</w:t>
            </w:r>
            <w:r w:rsidR="003F152C" w:rsidRPr="003F152C">
              <w:rPr>
                <w:rFonts w:ascii="Arial" w:hAnsi="Arial" w:cs="Arial"/>
                <w:sz w:val="24"/>
                <w:szCs w:val="24"/>
              </w:rPr>
              <w:t xml:space="preserve"> </w:t>
            </w:r>
            <w:r w:rsidR="003F152C" w:rsidRPr="003F152C">
              <w:rPr>
                <w:rFonts w:ascii="Arial" w:hAnsi="Arial" w:cs="Arial"/>
                <w:b/>
                <w:sz w:val="24"/>
                <w:szCs w:val="24"/>
              </w:rPr>
              <w:t>15. 7. 20</w:t>
            </w:r>
            <w:r w:rsidR="003F152C" w:rsidRPr="003F152C">
              <w:rPr>
                <w:rFonts w:ascii="Arial" w:hAnsi="Arial" w:cs="Arial"/>
                <w:b/>
                <w:sz w:val="24"/>
                <w:szCs w:val="24"/>
                <w:lang w:val="en-US"/>
              </w:rPr>
              <w:t>22</w:t>
            </w:r>
          </w:p>
        </w:tc>
        <w:tc>
          <w:tcPr>
            <w:tcW w:w="2835" w:type="dxa"/>
            <w:vAlign w:val="center"/>
          </w:tcPr>
          <w:p w:rsidR="003F152C" w:rsidRPr="003F152C" w:rsidRDefault="003F152C" w:rsidP="00E006BE">
            <w:pPr>
              <w:jc w:val="center"/>
              <w:rPr>
                <w:rFonts w:ascii="Arial" w:hAnsi="Arial" w:cs="Arial"/>
                <w:b/>
                <w:sz w:val="24"/>
                <w:szCs w:val="24"/>
                <w:lang w:val="en-US"/>
              </w:rPr>
            </w:pPr>
            <w:r w:rsidRPr="003F152C">
              <w:rPr>
                <w:rFonts w:ascii="Arial" w:hAnsi="Arial" w:cs="Arial"/>
                <w:b/>
                <w:sz w:val="24"/>
                <w:szCs w:val="24"/>
              </w:rPr>
              <w:t>190 €</w:t>
            </w:r>
          </w:p>
        </w:tc>
      </w:tr>
      <w:tr w:rsidR="003F152C" w:rsidRPr="003F152C" w:rsidTr="00E006BE">
        <w:trPr>
          <w:trHeight w:val="567"/>
        </w:trPr>
        <w:tc>
          <w:tcPr>
            <w:tcW w:w="3969" w:type="dxa"/>
            <w:vAlign w:val="center"/>
          </w:tcPr>
          <w:p w:rsidR="003F152C" w:rsidRPr="003F152C" w:rsidRDefault="00412ED6" w:rsidP="00E006BE">
            <w:pPr>
              <w:jc w:val="center"/>
              <w:rPr>
                <w:rFonts w:ascii="Arial" w:hAnsi="Arial" w:cs="Arial"/>
                <w:sz w:val="24"/>
                <w:szCs w:val="24"/>
                <w:lang w:val="en-US"/>
              </w:rPr>
            </w:pPr>
            <w:r>
              <w:rPr>
                <w:rFonts w:ascii="Arial" w:hAnsi="Arial" w:cs="Arial"/>
                <w:sz w:val="24"/>
                <w:szCs w:val="24"/>
                <w:lang w:val="en-US"/>
              </w:rPr>
              <w:t>Until</w:t>
            </w:r>
            <w:r w:rsidR="003F152C" w:rsidRPr="003F152C">
              <w:rPr>
                <w:rFonts w:ascii="Arial" w:hAnsi="Arial" w:cs="Arial"/>
                <w:sz w:val="24"/>
                <w:szCs w:val="24"/>
              </w:rPr>
              <w:t xml:space="preserve"> </w:t>
            </w:r>
            <w:r w:rsidR="003F152C" w:rsidRPr="003F152C">
              <w:rPr>
                <w:rFonts w:ascii="Arial" w:hAnsi="Arial" w:cs="Arial"/>
                <w:b/>
                <w:sz w:val="24"/>
                <w:szCs w:val="24"/>
              </w:rPr>
              <w:t>15. 9. 20</w:t>
            </w:r>
            <w:r w:rsidR="003F152C" w:rsidRPr="003F152C">
              <w:rPr>
                <w:rFonts w:ascii="Arial" w:hAnsi="Arial" w:cs="Arial"/>
                <w:b/>
                <w:sz w:val="24"/>
                <w:szCs w:val="24"/>
                <w:lang w:val="en-US"/>
              </w:rPr>
              <w:t>22</w:t>
            </w:r>
          </w:p>
        </w:tc>
        <w:tc>
          <w:tcPr>
            <w:tcW w:w="2835" w:type="dxa"/>
            <w:vAlign w:val="center"/>
          </w:tcPr>
          <w:p w:rsidR="003F152C" w:rsidRPr="003F152C" w:rsidRDefault="003F152C" w:rsidP="00E006BE">
            <w:pPr>
              <w:jc w:val="center"/>
              <w:rPr>
                <w:rFonts w:ascii="Arial" w:hAnsi="Arial" w:cs="Arial"/>
                <w:b/>
                <w:sz w:val="24"/>
                <w:szCs w:val="24"/>
                <w:lang w:val="en-US"/>
              </w:rPr>
            </w:pPr>
            <w:r w:rsidRPr="003F152C">
              <w:rPr>
                <w:rFonts w:ascii="Arial" w:hAnsi="Arial" w:cs="Arial"/>
                <w:b/>
                <w:sz w:val="24"/>
                <w:szCs w:val="24"/>
              </w:rPr>
              <w:t>210 €</w:t>
            </w:r>
          </w:p>
        </w:tc>
      </w:tr>
      <w:tr w:rsidR="003F152C" w:rsidRPr="003F152C" w:rsidTr="00E006BE">
        <w:trPr>
          <w:trHeight w:val="567"/>
        </w:trPr>
        <w:tc>
          <w:tcPr>
            <w:tcW w:w="3969" w:type="dxa"/>
            <w:vAlign w:val="center"/>
          </w:tcPr>
          <w:p w:rsidR="003F152C" w:rsidRPr="003F152C" w:rsidRDefault="00412ED6" w:rsidP="00E006BE">
            <w:pPr>
              <w:jc w:val="center"/>
              <w:rPr>
                <w:rFonts w:ascii="Arial" w:hAnsi="Arial" w:cs="Arial"/>
                <w:sz w:val="24"/>
                <w:szCs w:val="24"/>
                <w:lang w:val="en-US"/>
              </w:rPr>
            </w:pPr>
            <w:r>
              <w:rPr>
                <w:rFonts w:ascii="Arial" w:hAnsi="Arial" w:cs="Arial"/>
                <w:sz w:val="24"/>
                <w:szCs w:val="24"/>
                <w:lang w:val="en-US"/>
              </w:rPr>
              <w:t>Until</w:t>
            </w:r>
            <w:r w:rsidR="003F152C" w:rsidRPr="003F152C">
              <w:rPr>
                <w:rFonts w:ascii="Arial" w:hAnsi="Arial" w:cs="Arial"/>
                <w:sz w:val="24"/>
                <w:szCs w:val="24"/>
              </w:rPr>
              <w:t xml:space="preserve"> </w:t>
            </w:r>
            <w:r w:rsidR="003F152C" w:rsidRPr="003F152C">
              <w:rPr>
                <w:rFonts w:ascii="Arial" w:hAnsi="Arial" w:cs="Arial"/>
                <w:b/>
                <w:sz w:val="24"/>
                <w:szCs w:val="24"/>
              </w:rPr>
              <w:t>15. 9. 20</w:t>
            </w:r>
            <w:r w:rsidR="003F152C" w:rsidRPr="003F152C">
              <w:rPr>
                <w:rFonts w:ascii="Arial" w:hAnsi="Arial" w:cs="Arial"/>
                <w:b/>
                <w:sz w:val="24"/>
                <w:szCs w:val="24"/>
                <w:lang w:val="en-US"/>
              </w:rPr>
              <w:t>22</w:t>
            </w:r>
          </w:p>
        </w:tc>
        <w:tc>
          <w:tcPr>
            <w:tcW w:w="2835" w:type="dxa"/>
            <w:vAlign w:val="center"/>
          </w:tcPr>
          <w:p w:rsidR="003F152C" w:rsidRPr="003F152C" w:rsidRDefault="003F152C" w:rsidP="00E006BE">
            <w:pPr>
              <w:jc w:val="center"/>
              <w:rPr>
                <w:rFonts w:ascii="Arial" w:hAnsi="Arial" w:cs="Arial"/>
                <w:b/>
                <w:sz w:val="24"/>
                <w:szCs w:val="24"/>
                <w:lang w:val="en-US"/>
              </w:rPr>
            </w:pPr>
            <w:r w:rsidRPr="003F152C">
              <w:rPr>
                <w:rFonts w:ascii="Arial" w:hAnsi="Arial" w:cs="Arial"/>
                <w:b/>
                <w:sz w:val="24"/>
                <w:szCs w:val="24"/>
              </w:rPr>
              <w:t>230 €</w:t>
            </w:r>
            <w:r w:rsidRPr="003F152C">
              <w:rPr>
                <w:rFonts w:ascii="Arial" w:hAnsi="Arial" w:cs="Arial"/>
                <w:b/>
                <w:sz w:val="24"/>
                <w:szCs w:val="24"/>
                <w:lang w:val="en-US"/>
              </w:rPr>
              <w:t xml:space="preserve"> </w:t>
            </w:r>
          </w:p>
        </w:tc>
      </w:tr>
    </w:tbl>
    <w:p w:rsidR="003F152C" w:rsidRPr="003F152C" w:rsidRDefault="003F152C" w:rsidP="003F152C">
      <w:pPr>
        <w:rPr>
          <w:rFonts w:ascii="Arial" w:hAnsi="Arial" w:cs="Arial"/>
          <w:sz w:val="24"/>
          <w:szCs w:val="24"/>
        </w:rPr>
      </w:pPr>
    </w:p>
    <w:p w:rsidR="001E39D3" w:rsidRPr="001E39D3" w:rsidRDefault="001E39D3" w:rsidP="001E39D3">
      <w:pPr>
        <w:jc w:val="both"/>
        <w:rPr>
          <w:rFonts w:ascii="Arial" w:hAnsi="Arial" w:cs="Arial"/>
          <w:sz w:val="24"/>
          <w:szCs w:val="24"/>
          <w:lang w:val="mk-MK"/>
        </w:rPr>
      </w:pPr>
      <w:r w:rsidRPr="001E39D3">
        <w:rPr>
          <w:rFonts w:ascii="Arial" w:hAnsi="Arial" w:cs="Arial"/>
          <w:sz w:val="24"/>
          <w:szCs w:val="24"/>
          <w:lang w:val="mk-MK"/>
        </w:rPr>
        <w:t>With one paid registration fee, it is possible to pu</w:t>
      </w:r>
      <w:r>
        <w:rPr>
          <w:rFonts w:ascii="Arial" w:hAnsi="Arial" w:cs="Arial"/>
          <w:sz w:val="24"/>
          <w:szCs w:val="24"/>
          <w:lang w:val="mk-MK"/>
        </w:rPr>
        <w:t>blish only 2 papers by the same</w:t>
      </w:r>
      <w:r>
        <w:rPr>
          <w:rFonts w:ascii="Arial" w:hAnsi="Arial" w:cs="Arial"/>
          <w:sz w:val="24"/>
          <w:szCs w:val="24"/>
        </w:rPr>
        <w:t xml:space="preserve"> </w:t>
      </w:r>
      <w:r w:rsidRPr="001E39D3">
        <w:rPr>
          <w:rFonts w:ascii="Arial" w:hAnsi="Arial" w:cs="Arial"/>
          <w:sz w:val="24"/>
          <w:szCs w:val="24"/>
          <w:lang w:val="mk-MK"/>
        </w:rPr>
        <w:t>author.</w:t>
      </w:r>
    </w:p>
    <w:p w:rsidR="001E39D3" w:rsidRPr="001E39D3" w:rsidRDefault="001E39D3" w:rsidP="001E39D3">
      <w:pPr>
        <w:jc w:val="both"/>
        <w:rPr>
          <w:rFonts w:ascii="Arial" w:hAnsi="Arial" w:cs="Arial"/>
          <w:sz w:val="24"/>
          <w:szCs w:val="24"/>
          <w:lang w:val="mk-MK"/>
        </w:rPr>
      </w:pPr>
      <w:r w:rsidRPr="001E39D3">
        <w:rPr>
          <w:rFonts w:ascii="Arial" w:hAnsi="Arial" w:cs="Arial"/>
          <w:sz w:val="24"/>
          <w:szCs w:val="24"/>
          <w:lang w:val="mk-MK"/>
        </w:rPr>
        <w:t>The registration fee includes:</w:t>
      </w:r>
    </w:p>
    <w:p w:rsidR="001E39D3" w:rsidRPr="001E39D3" w:rsidRDefault="001E39D3" w:rsidP="001E39D3">
      <w:pPr>
        <w:pStyle w:val="ListParagraph"/>
        <w:numPr>
          <w:ilvl w:val="0"/>
          <w:numId w:val="5"/>
        </w:numPr>
        <w:jc w:val="both"/>
        <w:rPr>
          <w:rFonts w:ascii="Arial" w:hAnsi="Arial" w:cs="Arial"/>
          <w:sz w:val="24"/>
          <w:szCs w:val="24"/>
          <w:lang w:val="mk-MK"/>
        </w:rPr>
      </w:pPr>
      <w:r w:rsidRPr="001E39D3">
        <w:rPr>
          <w:rFonts w:ascii="Arial" w:hAnsi="Arial" w:cs="Arial"/>
          <w:sz w:val="24"/>
          <w:szCs w:val="24"/>
          <w:lang w:val="mk-MK"/>
        </w:rPr>
        <w:lastRenderedPageBreak/>
        <w:t>Attendance at Congress and all lectures</w:t>
      </w:r>
    </w:p>
    <w:p w:rsidR="001E39D3" w:rsidRPr="001E39D3" w:rsidRDefault="001E39D3" w:rsidP="001E39D3">
      <w:pPr>
        <w:pStyle w:val="ListParagraph"/>
        <w:numPr>
          <w:ilvl w:val="0"/>
          <w:numId w:val="5"/>
        </w:numPr>
        <w:jc w:val="both"/>
        <w:rPr>
          <w:rFonts w:ascii="Arial" w:hAnsi="Arial" w:cs="Arial"/>
          <w:sz w:val="24"/>
          <w:szCs w:val="24"/>
          <w:lang w:val="mk-MK"/>
        </w:rPr>
      </w:pPr>
      <w:r w:rsidRPr="001E39D3">
        <w:rPr>
          <w:rFonts w:ascii="Arial" w:hAnsi="Arial" w:cs="Arial"/>
          <w:sz w:val="24"/>
          <w:szCs w:val="24"/>
          <w:lang w:val="mk-MK"/>
        </w:rPr>
        <w:t>A copy of the printed Book of Abstracts</w:t>
      </w:r>
    </w:p>
    <w:p w:rsidR="001E39D3" w:rsidRPr="001E39D3" w:rsidRDefault="001E39D3" w:rsidP="001E39D3">
      <w:pPr>
        <w:pStyle w:val="ListParagraph"/>
        <w:numPr>
          <w:ilvl w:val="0"/>
          <w:numId w:val="5"/>
        </w:numPr>
        <w:jc w:val="both"/>
        <w:rPr>
          <w:rFonts w:ascii="Arial" w:hAnsi="Arial" w:cs="Arial"/>
          <w:sz w:val="24"/>
          <w:szCs w:val="24"/>
          <w:lang w:val="mk-MK"/>
        </w:rPr>
      </w:pPr>
      <w:r w:rsidRPr="001E39D3">
        <w:rPr>
          <w:rFonts w:ascii="Arial" w:hAnsi="Arial" w:cs="Arial"/>
          <w:sz w:val="24"/>
          <w:szCs w:val="24"/>
          <w:lang w:val="mk-MK"/>
        </w:rPr>
        <w:t>A copy of proceedings to USB</w:t>
      </w:r>
    </w:p>
    <w:p w:rsidR="001E39D3" w:rsidRPr="001E39D3" w:rsidRDefault="001E39D3" w:rsidP="001E39D3">
      <w:pPr>
        <w:pStyle w:val="ListParagraph"/>
        <w:numPr>
          <w:ilvl w:val="0"/>
          <w:numId w:val="5"/>
        </w:numPr>
        <w:jc w:val="both"/>
        <w:rPr>
          <w:rFonts w:ascii="Arial" w:hAnsi="Arial" w:cs="Arial"/>
          <w:sz w:val="24"/>
          <w:szCs w:val="24"/>
          <w:lang w:val="mk-MK"/>
        </w:rPr>
      </w:pPr>
      <w:r w:rsidRPr="001E39D3">
        <w:rPr>
          <w:rFonts w:ascii="Arial" w:hAnsi="Arial" w:cs="Arial"/>
          <w:sz w:val="24"/>
          <w:szCs w:val="24"/>
          <w:lang w:val="mk-MK"/>
        </w:rPr>
        <w:t>All additional congressional and promotional materials</w:t>
      </w:r>
    </w:p>
    <w:p w:rsidR="001E39D3" w:rsidRPr="001E39D3" w:rsidRDefault="001E39D3" w:rsidP="001E39D3">
      <w:pPr>
        <w:pStyle w:val="ListParagraph"/>
        <w:numPr>
          <w:ilvl w:val="0"/>
          <w:numId w:val="5"/>
        </w:numPr>
        <w:jc w:val="both"/>
        <w:rPr>
          <w:rFonts w:ascii="Arial" w:hAnsi="Arial" w:cs="Arial"/>
          <w:sz w:val="24"/>
          <w:szCs w:val="24"/>
          <w:lang w:val="mk-MK"/>
        </w:rPr>
      </w:pPr>
      <w:r w:rsidRPr="001E39D3">
        <w:rPr>
          <w:rFonts w:ascii="Arial" w:hAnsi="Arial" w:cs="Arial"/>
          <w:sz w:val="24"/>
          <w:szCs w:val="24"/>
          <w:lang w:val="mk-MK"/>
        </w:rPr>
        <w:t>Cocktail for welcome</w:t>
      </w:r>
    </w:p>
    <w:p w:rsidR="001E39D3" w:rsidRPr="001E39D3" w:rsidRDefault="001E39D3" w:rsidP="001E39D3">
      <w:pPr>
        <w:pStyle w:val="ListParagraph"/>
        <w:numPr>
          <w:ilvl w:val="0"/>
          <w:numId w:val="5"/>
        </w:numPr>
        <w:jc w:val="both"/>
        <w:rPr>
          <w:rFonts w:ascii="Arial" w:hAnsi="Arial" w:cs="Arial"/>
          <w:sz w:val="24"/>
          <w:szCs w:val="24"/>
          <w:lang w:val="mk-MK"/>
        </w:rPr>
      </w:pPr>
      <w:r w:rsidRPr="001E39D3">
        <w:rPr>
          <w:rFonts w:ascii="Arial" w:hAnsi="Arial" w:cs="Arial"/>
          <w:sz w:val="24"/>
          <w:szCs w:val="24"/>
          <w:lang w:val="mk-MK"/>
        </w:rPr>
        <w:t>Refreshments during breaks provided by the Program of the Congress</w:t>
      </w:r>
    </w:p>
    <w:p w:rsidR="001E39D3" w:rsidRPr="001E39D3" w:rsidRDefault="001E39D3" w:rsidP="001E39D3">
      <w:pPr>
        <w:pStyle w:val="ListParagraph"/>
        <w:numPr>
          <w:ilvl w:val="0"/>
          <w:numId w:val="5"/>
        </w:numPr>
        <w:jc w:val="both"/>
        <w:rPr>
          <w:rFonts w:ascii="Arial" w:hAnsi="Arial" w:cs="Arial"/>
          <w:sz w:val="24"/>
          <w:szCs w:val="24"/>
          <w:lang w:val="mk-MK"/>
        </w:rPr>
      </w:pPr>
      <w:r w:rsidRPr="001E39D3">
        <w:rPr>
          <w:rFonts w:ascii="Arial" w:hAnsi="Arial" w:cs="Arial"/>
          <w:sz w:val="24"/>
          <w:szCs w:val="24"/>
          <w:lang w:val="mk-MK"/>
        </w:rPr>
        <w:t>Lunches provided by the Program of the Congress</w:t>
      </w:r>
    </w:p>
    <w:p w:rsidR="001E39D3" w:rsidRPr="001E39D3" w:rsidRDefault="001E39D3" w:rsidP="001E39D3">
      <w:pPr>
        <w:pStyle w:val="ListParagraph"/>
        <w:numPr>
          <w:ilvl w:val="0"/>
          <w:numId w:val="5"/>
        </w:numPr>
        <w:jc w:val="both"/>
        <w:rPr>
          <w:rFonts w:ascii="Arial" w:hAnsi="Arial" w:cs="Arial"/>
          <w:sz w:val="24"/>
          <w:szCs w:val="24"/>
          <w:lang w:val="mk-MK"/>
        </w:rPr>
      </w:pPr>
      <w:r w:rsidRPr="001E39D3">
        <w:rPr>
          <w:rFonts w:ascii="Arial" w:hAnsi="Arial" w:cs="Arial"/>
          <w:sz w:val="24"/>
          <w:szCs w:val="24"/>
          <w:lang w:val="mk-MK"/>
        </w:rPr>
        <w:t>Gala dinner</w:t>
      </w:r>
    </w:p>
    <w:p w:rsidR="001E39D3" w:rsidRPr="001E39D3" w:rsidRDefault="001E39D3" w:rsidP="001E39D3">
      <w:pPr>
        <w:pStyle w:val="ListParagraph"/>
        <w:numPr>
          <w:ilvl w:val="0"/>
          <w:numId w:val="6"/>
        </w:numPr>
        <w:jc w:val="both"/>
        <w:rPr>
          <w:rFonts w:ascii="Arial" w:hAnsi="Arial" w:cs="Arial"/>
          <w:sz w:val="24"/>
          <w:szCs w:val="24"/>
          <w:lang w:val="mk-MK"/>
        </w:rPr>
      </w:pPr>
      <w:r w:rsidRPr="001E39D3">
        <w:rPr>
          <w:rFonts w:ascii="Arial" w:hAnsi="Arial" w:cs="Arial"/>
          <w:sz w:val="24"/>
          <w:szCs w:val="24"/>
          <w:lang w:val="mk-MK"/>
        </w:rPr>
        <w:t>A copy of the scientific and professional journal „</w:t>
      </w:r>
      <w:r>
        <w:rPr>
          <w:rFonts w:ascii="Arial" w:hAnsi="Arial" w:cs="Arial"/>
          <w:sz w:val="24"/>
          <w:szCs w:val="24"/>
        </w:rPr>
        <w:t>Roads</w:t>
      </w:r>
      <w:r w:rsidRPr="001E39D3">
        <w:rPr>
          <w:rFonts w:ascii="Arial" w:hAnsi="Arial" w:cs="Arial"/>
          <w:sz w:val="24"/>
          <w:szCs w:val="24"/>
          <w:lang w:val="mk-MK"/>
        </w:rPr>
        <w:t>“</w:t>
      </w:r>
    </w:p>
    <w:p w:rsidR="001E39D3" w:rsidRPr="001E39D3" w:rsidRDefault="001E39D3" w:rsidP="001E39D3">
      <w:pPr>
        <w:pStyle w:val="ListParagraph"/>
        <w:numPr>
          <w:ilvl w:val="0"/>
          <w:numId w:val="6"/>
        </w:numPr>
        <w:jc w:val="both"/>
        <w:rPr>
          <w:rFonts w:ascii="Arial" w:hAnsi="Arial" w:cs="Arial"/>
          <w:sz w:val="24"/>
          <w:szCs w:val="24"/>
          <w:lang w:val="mk-MK"/>
        </w:rPr>
      </w:pPr>
      <w:r w:rsidRPr="001E39D3">
        <w:rPr>
          <w:rFonts w:ascii="Arial" w:hAnsi="Arial" w:cs="Arial"/>
          <w:sz w:val="24"/>
          <w:szCs w:val="24"/>
          <w:lang w:val="mk-MK"/>
        </w:rPr>
        <w:t xml:space="preserve">Certificate for participation at the congress by the </w:t>
      </w:r>
      <w:r w:rsidR="00BB5E3E">
        <w:rPr>
          <w:rFonts w:ascii="Arial" w:hAnsi="Arial" w:cs="Arial"/>
          <w:sz w:val="24"/>
          <w:szCs w:val="24"/>
          <w:lang w:val="mk-MK"/>
        </w:rPr>
        <w:t>„</w:t>
      </w:r>
      <w:r w:rsidRPr="001E39D3">
        <w:rPr>
          <w:rFonts w:ascii="Arial" w:hAnsi="Arial" w:cs="Arial"/>
          <w:sz w:val="24"/>
          <w:szCs w:val="24"/>
          <w:lang w:val="mk-MK"/>
        </w:rPr>
        <w:t>KOAOI</w:t>
      </w:r>
      <w:r w:rsidR="00BB5E3E">
        <w:rPr>
          <w:rFonts w:ascii="Arial" w:hAnsi="Arial" w:cs="Arial"/>
          <w:sz w:val="24"/>
          <w:szCs w:val="24"/>
          <w:lang w:val="mk-MK"/>
        </w:rPr>
        <w:t>“</w:t>
      </w:r>
      <w:r w:rsidRPr="001E39D3">
        <w:rPr>
          <w:rFonts w:ascii="Arial" w:hAnsi="Arial" w:cs="Arial"/>
          <w:sz w:val="24"/>
          <w:szCs w:val="24"/>
          <w:lang w:val="mk-MK"/>
        </w:rPr>
        <w:t xml:space="preserve"> valued by CPD</w:t>
      </w:r>
      <w:r>
        <w:rPr>
          <w:rFonts w:ascii="Arial" w:hAnsi="Arial" w:cs="Arial"/>
          <w:sz w:val="24"/>
          <w:szCs w:val="24"/>
        </w:rPr>
        <w:t xml:space="preserve"> </w:t>
      </w:r>
      <w:r w:rsidRPr="001E39D3">
        <w:rPr>
          <w:rFonts w:ascii="Arial" w:hAnsi="Arial" w:cs="Arial"/>
          <w:sz w:val="24"/>
          <w:szCs w:val="24"/>
          <w:lang w:val="mk-MK"/>
        </w:rPr>
        <w:t>points</w:t>
      </w:r>
    </w:p>
    <w:p w:rsidR="00BB5E3E" w:rsidRDefault="00BB5E3E" w:rsidP="001E39D3">
      <w:pPr>
        <w:jc w:val="both"/>
        <w:rPr>
          <w:rFonts w:ascii="Arial" w:hAnsi="Arial" w:cs="Arial"/>
          <w:b/>
          <w:sz w:val="24"/>
          <w:szCs w:val="24"/>
          <w:lang w:val="mk-MK"/>
        </w:rPr>
      </w:pPr>
    </w:p>
    <w:p w:rsidR="001E39D3" w:rsidRPr="001E39D3" w:rsidRDefault="001E39D3" w:rsidP="001E39D3">
      <w:pPr>
        <w:jc w:val="both"/>
        <w:rPr>
          <w:rFonts w:ascii="Arial" w:hAnsi="Arial" w:cs="Arial"/>
          <w:sz w:val="24"/>
          <w:szCs w:val="24"/>
          <w:lang w:val="mk-MK"/>
        </w:rPr>
      </w:pPr>
      <w:r w:rsidRPr="001E39D3">
        <w:rPr>
          <w:rFonts w:ascii="Arial" w:hAnsi="Arial" w:cs="Arial"/>
          <w:b/>
          <w:sz w:val="24"/>
          <w:szCs w:val="24"/>
          <w:lang w:val="mk-MK"/>
        </w:rPr>
        <w:t>Note:</w:t>
      </w:r>
      <w:r w:rsidRPr="001E39D3">
        <w:rPr>
          <w:rFonts w:ascii="Arial" w:hAnsi="Arial" w:cs="Arial"/>
          <w:sz w:val="24"/>
          <w:szCs w:val="24"/>
          <w:lang w:val="mk-MK"/>
        </w:rPr>
        <w:t xml:space="preserve"> The hotel accommodation is not included in the registration fee!</w:t>
      </w:r>
    </w:p>
    <w:p w:rsidR="001E39D3" w:rsidRDefault="001E39D3" w:rsidP="003F152C">
      <w:pPr>
        <w:spacing w:line="276" w:lineRule="auto"/>
        <w:ind w:left="1276" w:hanging="1276"/>
        <w:jc w:val="both"/>
        <w:rPr>
          <w:rFonts w:ascii="Arial" w:hAnsi="Arial" w:cs="Arial"/>
          <w:sz w:val="24"/>
          <w:szCs w:val="24"/>
        </w:rPr>
      </w:pPr>
      <w:r w:rsidRPr="001E39D3">
        <w:rPr>
          <w:rFonts w:ascii="Arial" w:hAnsi="Arial" w:cs="Arial"/>
          <w:color w:val="000000"/>
          <w:sz w:val="24"/>
          <w:szCs w:val="24"/>
        </w:rPr>
        <w:t>All additional information regarding the Congress can be found on the website:</w:t>
      </w:r>
      <w:r w:rsidRPr="001E39D3">
        <w:rPr>
          <w:rFonts w:ascii="Arial" w:hAnsi="Arial" w:cs="Arial"/>
        </w:rPr>
        <w:t xml:space="preserve"> </w:t>
      </w:r>
      <w:r w:rsidR="003F152C" w:rsidRPr="001E39D3">
        <w:rPr>
          <w:rFonts w:ascii="Arial" w:hAnsi="Arial" w:cs="Arial"/>
          <w:sz w:val="24"/>
          <w:szCs w:val="24"/>
        </w:rPr>
        <w:t xml:space="preserve">  </w:t>
      </w:r>
    </w:p>
    <w:p w:rsidR="001E39D3" w:rsidRDefault="00EA6D6E" w:rsidP="001E39D3">
      <w:pPr>
        <w:spacing w:line="276" w:lineRule="auto"/>
        <w:jc w:val="both"/>
        <w:rPr>
          <w:rFonts w:ascii="Arial" w:hAnsi="Arial" w:cs="Arial"/>
          <w:sz w:val="24"/>
          <w:szCs w:val="24"/>
        </w:rPr>
      </w:pPr>
      <w:hyperlink r:id="rId8" w:history="1">
        <w:r w:rsidR="001E39D3" w:rsidRPr="00D31303">
          <w:rPr>
            <w:rStyle w:val="Hyperlink"/>
            <w:rFonts w:ascii="Arial" w:hAnsi="Arial" w:cs="Arial"/>
            <w:sz w:val="24"/>
            <w:szCs w:val="24"/>
          </w:rPr>
          <w:t>www.congress.mare.org.mk</w:t>
        </w:r>
      </w:hyperlink>
      <w:r w:rsidR="001E39D3">
        <w:rPr>
          <w:rFonts w:ascii="Arial" w:hAnsi="Arial" w:cs="Arial"/>
          <w:sz w:val="24"/>
          <w:szCs w:val="24"/>
        </w:rPr>
        <w:t xml:space="preserve">  </w:t>
      </w:r>
    </w:p>
    <w:p w:rsidR="003F152C" w:rsidRPr="001E39D3" w:rsidRDefault="001E39D3" w:rsidP="001E39D3">
      <w:pPr>
        <w:spacing w:line="276" w:lineRule="auto"/>
        <w:jc w:val="both"/>
        <w:rPr>
          <w:rFonts w:ascii="Arial" w:hAnsi="Arial" w:cs="Arial"/>
          <w:sz w:val="24"/>
          <w:szCs w:val="24"/>
        </w:rPr>
      </w:pPr>
      <w:r w:rsidRPr="001E39D3">
        <w:rPr>
          <w:rFonts w:ascii="Arial" w:hAnsi="Arial" w:cs="Arial"/>
          <w:color w:val="000000"/>
          <w:sz w:val="24"/>
          <w:szCs w:val="24"/>
        </w:rPr>
        <w:t>where you can apply for participation and submission of</w:t>
      </w:r>
      <w:r w:rsidRPr="001E39D3">
        <w:rPr>
          <w:rFonts w:ascii="Arial" w:hAnsi="Arial" w:cs="Arial"/>
          <w:color w:val="000000"/>
        </w:rPr>
        <w:br/>
      </w:r>
      <w:r w:rsidRPr="001E39D3">
        <w:rPr>
          <w:rFonts w:ascii="Arial" w:hAnsi="Arial" w:cs="Arial"/>
          <w:color w:val="000000"/>
          <w:sz w:val="24"/>
          <w:szCs w:val="24"/>
        </w:rPr>
        <w:t>abstracts.</w:t>
      </w:r>
      <w:r w:rsidRPr="001E39D3">
        <w:rPr>
          <w:rFonts w:ascii="Arial" w:hAnsi="Arial" w:cs="Arial"/>
        </w:rPr>
        <w:t xml:space="preserve"> </w:t>
      </w:r>
      <w:r w:rsidR="003F152C" w:rsidRPr="001E39D3">
        <w:rPr>
          <w:rFonts w:ascii="Arial" w:hAnsi="Arial" w:cs="Arial"/>
          <w:sz w:val="24"/>
          <w:szCs w:val="24"/>
        </w:rPr>
        <w:t xml:space="preserve">       </w:t>
      </w:r>
    </w:p>
    <w:p w:rsidR="00FE0CCD" w:rsidRPr="00AB32DB" w:rsidRDefault="00FE0CCD" w:rsidP="003F152C">
      <w:pPr>
        <w:spacing w:line="276" w:lineRule="auto"/>
        <w:ind w:left="1276" w:hanging="1276"/>
        <w:jc w:val="both"/>
        <w:rPr>
          <w:rFonts w:ascii="Arial" w:hAnsi="Arial" w:cs="Arial"/>
          <w:sz w:val="24"/>
          <w:szCs w:val="24"/>
        </w:rPr>
      </w:pPr>
    </w:p>
    <w:p w:rsidR="004A7340" w:rsidRPr="00A03C2B" w:rsidRDefault="001E39D3" w:rsidP="00A03C2B">
      <w:pPr>
        <w:shd w:val="clear" w:color="auto" w:fill="FF0000"/>
        <w:jc w:val="both"/>
        <w:rPr>
          <w:rFonts w:ascii="Arial" w:hAnsi="Arial" w:cs="Arial"/>
          <w:b/>
          <w:color w:val="FFFF00"/>
          <w:sz w:val="24"/>
          <w:szCs w:val="24"/>
        </w:rPr>
      </w:pPr>
      <w:r w:rsidRPr="00A03C2B">
        <w:rPr>
          <w:rFonts w:ascii="Arial" w:hAnsi="Arial" w:cs="Arial"/>
          <w:b/>
          <w:color w:val="FFFF00"/>
          <w:sz w:val="24"/>
          <w:szCs w:val="24"/>
        </w:rPr>
        <w:t>Contact:</w:t>
      </w:r>
    </w:p>
    <w:p w:rsidR="001E39D3" w:rsidRDefault="001E39D3" w:rsidP="0064587F">
      <w:pPr>
        <w:jc w:val="both"/>
        <w:rPr>
          <w:rFonts w:ascii="Arial" w:hAnsi="Arial" w:cs="Arial"/>
          <w:sz w:val="24"/>
          <w:szCs w:val="24"/>
          <w:lang w:val="mk-MK"/>
        </w:rPr>
      </w:pPr>
      <w:r>
        <w:rPr>
          <w:rFonts w:ascii="Arial" w:hAnsi="Arial" w:cs="Arial"/>
          <w:sz w:val="24"/>
          <w:szCs w:val="24"/>
        </w:rPr>
        <w:t xml:space="preserve">Macedonian Association of Road Engineers </w:t>
      </w:r>
      <w:r>
        <w:rPr>
          <w:rFonts w:ascii="Arial" w:hAnsi="Arial" w:cs="Arial"/>
          <w:sz w:val="24"/>
          <w:szCs w:val="24"/>
          <w:lang w:val="mk-MK"/>
        </w:rPr>
        <w:t>„</w:t>
      </w:r>
      <w:r>
        <w:rPr>
          <w:rFonts w:ascii="Arial" w:hAnsi="Arial" w:cs="Arial"/>
          <w:sz w:val="24"/>
          <w:szCs w:val="24"/>
        </w:rPr>
        <w:t>Via Vita</w:t>
      </w:r>
      <w:r>
        <w:rPr>
          <w:rFonts w:ascii="Arial" w:hAnsi="Arial" w:cs="Arial"/>
          <w:sz w:val="24"/>
          <w:szCs w:val="24"/>
          <w:lang w:val="mk-MK"/>
        </w:rPr>
        <w:t>“</w:t>
      </w:r>
    </w:p>
    <w:p w:rsidR="001E39D3" w:rsidRDefault="001E39D3" w:rsidP="0064587F">
      <w:pPr>
        <w:jc w:val="both"/>
        <w:rPr>
          <w:rFonts w:ascii="Arial" w:hAnsi="Arial" w:cs="Arial"/>
          <w:sz w:val="24"/>
          <w:szCs w:val="24"/>
        </w:rPr>
      </w:pPr>
      <w:r>
        <w:rPr>
          <w:rFonts w:ascii="Arial" w:hAnsi="Arial" w:cs="Arial"/>
          <w:sz w:val="24"/>
          <w:szCs w:val="24"/>
        </w:rPr>
        <w:t>(Civil Engineering Faculty)</w:t>
      </w:r>
    </w:p>
    <w:p w:rsidR="001E39D3" w:rsidRDefault="001E39D3" w:rsidP="0064587F">
      <w:pPr>
        <w:jc w:val="both"/>
        <w:rPr>
          <w:rFonts w:ascii="Arial" w:hAnsi="Arial" w:cs="Arial"/>
          <w:sz w:val="24"/>
          <w:szCs w:val="24"/>
        </w:rPr>
      </w:pPr>
      <w:r>
        <w:rPr>
          <w:rFonts w:ascii="Arial" w:hAnsi="Arial" w:cs="Arial"/>
          <w:sz w:val="24"/>
          <w:szCs w:val="24"/>
        </w:rPr>
        <w:t>P. Box 560</w:t>
      </w:r>
    </w:p>
    <w:p w:rsidR="001E39D3" w:rsidRDefault="00412ED6" w:rsidP="0064587F">
      <w:pPr>
        <w:jc w:val="both"/>
        <w:rPr>
          <w:rFonts w:ascii="Arial" w:hAnsi="Arial" w:cs="Arial"/>
          <w:sz w:val="24"/>
          <w:szCs w:val="24"/>
        </w:rPr>
      </w:pPr>
      <w:r>
        <w:rPr>
          <w:rFonts w:ascii="Arial" w:hAnsi="Arial" w:cs="Arial"/>
          <w:sz w:val="24"/>
          <w:szCs w:val="24"/>
          <w:lang w:val="mk-MK"/>
        </w:rPr>
        <w:t>„</w:t>
      </w:r>
      <w:r>
        <w:rPr>
          <w:rFonts w:ascii="Arial" w:hAnsi="Arial" w:cs="Arial"/>
          <w:sz w:val="24"/>
          <w:szCs w:val="24"/>
        </w:rPr>
        <w:t>Partizanski odredi</w:t>
      </w:r>
      <w:r>
        <w:rPr>
          <w:rFonts w:ascii="Arial" w:hAnsi="Arial" w:cs="Arial"/>
          <w:sz w:val="24"/>
          <w:szCs w:val="24"/>
          <w:lang w:val="mk-MK"/>
        </w:rPr>
        <w:t xml:space="preserve">“ </w:t>
      </w:r>
      <w:r>
        <w:rPr>
          <w:rFonts w:ascii="Arial" w:hAnsi="Arial" w:cs="Arial"/>
          <w:sz w:val="24"/>
          <w:szCs w:val="24"/>
        </w:rPr>
        <w:t>Blvd.</w:t>
      </w:r>
      <w:r w:rsidR="001E39D3">
        <w:rPr>
          <w:rFonts w:ascii="Arial" w:hAnsi="Arial" w:cs="Arial"/>
          <w:sz w:val="24"/>
          <w:szCs w:val="24"/>
        </w:rPr>
        <w:t xml:space="preserve"> </w:t>
      </w:r>
      <w:r>
        <w:rPr>
          <w:rFonts w:ascii="Arial" w:hAnsi="Arial" w:cs="Arial"/>
          <w:sz w:val="24"/>
          <w:szCs w:val="24"/>
        </w:rPr>
        <w:t>No. 24</w:t>
      </w:r>
    </w:p>
    <w:p w:rsidR="00412ED6" w:rsidRDefault="00412ED6" w:rsidP="0064587F">
      <w:pPr>
        <w:jc w:val="both"/>
        <w:rPr>
          <w:rFonts w:ascii="Arial" w:hAnsi="Arial" w:cs="Arial"/>
          <w:sz w:val="24"/>
          <w:szCs w:val="24"/>
        </w:rPr>
      </w:pPr>
      <w:r>
        <w:rPr>
          <w:rFonts w:ascii="Arial" w:hAnsi="Arial" w:cs="Arial"/>
          <w:sz w:val="24"/>
          <w:szCs w:val="24"/>
        </w:rPr>
        <w:t>1000 Skopje</w:t>
      </w:r>
    </w:p>
    <w:p w:rsidR="00412ED6" w:rsidRDefault="00412ED6" w:rsidP="0064587F">
      <w:pPr>
        <w:jc w:val="both"/>
        <w:rPr>
          <w:rFonts w:ascii="Arial" w:hAnsi="Arial" w:cs="Arial"/>
          <w:sz w:val="24"/>
          <w:szCs w:val="24"/>
        </w:rPr>
      </w:pPr>
      <w:r>
        <w:rPr>
          <w:rFonts w:ascii="Arial" w:hAnsi="Arial" w:cs="Arial"/>
          <w:sz w:val="24"/>
          <w:szCs w:val="24"/>
        </w:rPr>
        <w:t>Republic of Macedonia</w:t>
      </w:r>
    </w:p>
    <w:p w:rsidR="00412ED6" w:rsidRDefault="00412ED6" w:rsidP="0064587F">
      <w:pPr>
        <w:jc w:val="both"/>
        <w:rPr>
          <w:rFonts w:ascii="Arial" w:hAnsi="Arial" w:cs="Arial"/>
          <w:sz w:val="24"/>
          <w:szCs w:val="24"/>
        </w:rPr>
      </w:pPr>
      <w:r>
        <w:rPr>
          <w:rFonts w:ascii="Arial" w:hAnsi="Arial" w:cs="Arial"/>
          <w:sz w:val="24"/>
          <w:szCs w:val="24"/>
        </w:rPr>
        <w:t xml:space="preserve">e-mail: </w:t>
      </w:r>
      <w:hyperlink r:id="rId9" w:history="1">
        <w:r w:rsidR="00BB5E3E" w:rsidRPr="00D31303">
          <w:rPr>
            <w:rStyle w:val="Hyperlink"/>
            <w:rFonts w:ascii="Arial" w:hAnsi="Arial" w:cs="Arial"/>
            <w:sz w:val="24"/>
            <w:szCs w:val="24"/>
          </w:rPr>
          <w:t>congress@mare.org.mk</w:t>
        </w:r>
      </w:hyperlink>
    </w:p>
    <w:p w:rsidR="00BF4FFA" w:rsidRDefault="00BF4FFA" w:rsidP="0064587F">
      <w:pPr>
        <w:jc w:val="both"/>
        <w:rPr>
          <w:rFonts w:ascii="Arial" w:hAnsi="Arial" w:cs="Arial"/>
          <w:sz w:val="24"/>
          <w:szCs w:val="24"/>
        </w:rPr>
      </w:pPr>
    </w:p>
    <w:p w:rsidR="00BB5E3E" w:rsidRDefault="00BB5E3E" w:rsidP="0064587F">
      <w:pPr>
        <w:jc w:val="both"/>
        <w:rPr>
          <w:rFonts w:ascii="Arial" w:hAnsi="Arial" w:cs="Arial"/>
          <w:sz w:val="24"/>
          <w:szCs w:val="24"/>
        </w:rPr>
      </w:pPr>
      <w:r>
        <w:rPr>
          <w:noProof/>
        </w:rPr>
        <w:lastRenderedPageBreak/>
        <w:drawing>
          <wp:inline distT="0" distB="0" distL="0" distR="0">
            <wp:extent cx="5943600" cy="3185014"/>
            <wp:effectExtent l="0" t="0" r="0" b="0"/>
            <wp:docPr id="2" name="Picture 2" descr="https://congress.mare.org.mk/wp-content/uploads/2022/05/kamen-m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ngress.mare.org.mk/wp-content/uploads/2022/05/kamen-mos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9158" cy="3187992"/>
                    </a:xfrm>
                    <a:prstGeom prst="rect">
                      <a:avLst/>
                    </a:prstGeom>
                    <a:noFill/>
                    <a:ln>
                      <a:noFill/>
                    </a:ln>
                  </pic:spPr>
                </pic:pic>
              </a:graphicData>
            </a:graphic>
          </wp:inline>
        </w:drawing>
      </w:r>
    </w:p>
    <w:p w:rsidR="0064587F" w:rsidRDefault="00BB5E3E" w:rsidP="0064587F">
      <w:pPr>
        <w:jc w:val="both"/>
        <w:rPr>
          <w:rFonts w:ascii="Arial" w:hAnsi="Arial" w:cs="Arial"/>
          <w:sz w:val="20"/>
          <w:szCs w:val="20"/>
        </w:rPr>
      </w:pPr>
      <w:r w:rsidRPr="00BB5E3E">
        <w:rPr>
          <w:rFonts w:ascii="Arial" w:hAnsi="Arial" w:cs="Arial"/>
          <w:sz w:val="20"/>
          <w:szCs w:val="20"/>
        </w:rPr>
        <w:t>The </w:t>
      </w:r>
      <w:r w:rsidRPr="00BB5E3E">
        <w:rPr>
          <w:rFonts w:ascii="Arial" w:hAnsi="Arial" w:cs="Arial"/>
          <w:b/>
          <w:bCs/>
          <w:sz w:val="20"/>
          <w:szCs w:val="20"/>
        </w:rPr>
        <w:t>Stone Bridge</w:t>
      </w:r>
      <w:r w:rsidRPr="00BB5E3E">
        <w:rPr>
          <w:rFonts w:ascii="Arial" w:hAnsi="Arial" w:cs="Arial"/>
          <w:sz w:val="20"/>
          <w:szCs w:val="20"/>
        </w:rPr>
        <w:t> is a bridge across the Vardar River in Skopje, the capital of the Republic of Macedonia. The bridge is considered a symbol of Skopje and is the main element of the coat of arms of the city, which in turn is incorporated in the city’s flag.</w:t>
      </w:r>
    </w:p>
    <w:p w:rsidR="00FE0CCD" w:rsidRDefault="00FE0CCD" w:rsidP="0064587F">
      <w:pPr>
        <w:jc w:val="both"/>
        <w:rPr>
          <w:rFonts w:ascii="Arial" w:hAnsi="Arial" w:cs="Arial"/>
          <w:sz w:val="20"/>
          <w:szCs w:val="20"/>
        </w:rPr>
      </w:pPr>
    </w:p>
    <w:p w:rsidR="00FE0CCD" w:rsidRDefault="00FE0CCD" w:rsidP="0064587F">
      <w:pPr>
        <w:jc w:val="both"/>
        <w:rPr>
          <w:rFonts w:ascii="Arial" w:hAnsi="Arial" w:cs="Arial"/>
          <w:sz w:val="20"/>
          <w:szCs w:val="20"/>
          <w:lang w:val="mk-MK"/>
        </w:rPr>
      </w:pPr>
      <w:r>
        <w:rPr>
          <w:noProof/>
        </w:rPr>
        <w:drawing>
          <wp:inline distT="0" distB="0" distL="0" distR="0" wp14:anchorId="107EB9C8" wp14:editId="68A9E002">
            <wp:extent cx="5943600" cy="3009900"/>
            <wp:effectExtent l="0" t="0" r="0" b="0"/>
            <wp:docPr id="10" name="Picture 10" descr="https://congress.mare.org.mk/wp-content/uploads/2022/05/1024px-Via_Egnatia_Radoz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congress.mare.org.mk/wp-content/uploads/2022/05/1024px-Via_Egnatia_Radozd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009900"/>
                    </a:xfrm>
                    <a:prstGeom prst="rect">
                      <a:avLst/>
                    </a:prstGeom>
                    <a:noFill/>
                    <a:ln>
                      <a:noFill/>
                    </a:ln>
                  </pic:spPr>
                </pic:pic>
              </a:graphicData>
            </a:graphic>
          </wp:inline>
        </w:drawing>
      </w:r>
    </w:p>
    <w:p w:rsidR="00FE0CCD" w:rsidRPr="00307236" w:rsidRDefault="00FE0CCD" w:rsidP="00FE0CCD">
      <w:pPr>
        <w:jc w:val="both"/>
        <w:rPr>
          <w:rFonts w:ascii="Arial" w:hAnsi="Arial" w:cs="Arial"/>
        </w:rPr>
      </w:pPr>
      <w:r w:rsidRPr="00307236">
        <w:rPr>
          <w:rFonts w:ascii="Arial" w:hAnsi="Arial" w:cs="Arial"/>
        </w:rPr>
        <w:t>The </w:t>
      </w:r>
      <w:r w:rsidRPr="00307236">
        <w:rPr>
          <w:rFonts w:ascii="Arial" w:hAnsi="Arial" w:cs="Arial"/>
          <w:b/>
          <w:bCs/>
          <w:sz w:val="24"/>
          <w:szCs w:val="24"/>
        </w:rPr>
        <w:t xml:space="preserve">Via </w:t>
      </w:r>
      <w:proofErr w:type="spellStart"/>
      <w:r w:rsidRPr="00307236">
        <w:rPr>
          <w:rFonts w:ascii="Arial" w:hAnsi="Arial" w:cs="Arial"/>
          <w:b/>
          <w:bCs/>
          <w:sz w:val="24"/>
          <w:szCs w:val="24"/>
        </w:rPr>
        <w:t>Egnatia</w:t>
      </w:r>
      <w:proofErr w:type="spellEnd"/>
      <w:r w:rsidRPr="00307236">
        <w:rPr>
          <w:rFonts w:ascii="Arial" w:hAnsi="Arial" w:cs="Arial"/>
        </w:rPr>
        <w:t> was a road constructed by the Romans in the 2</w:t>
      </w:r>
      <w:r w:rsidRPr="00307236">
        <w:rPr>
          <w:rFonts w:ascii="Arial" w:hAnsi="Arial" w:cs="Arial"/>
          <w:vertAlign w:val="superscript"/>
        </w:rPr>
        <w:t>nd</w:t>
      </w:r>
      <w:r w:rsidRPr="00307236">
        <w:rPr>
          <w:rFonts w:ascii="Arial" w:hAnsi="Arial" w:cs="Arial"/>
        </w:rPr>
        <w:t xml:space="preserve"> century before Christ. It crossed Illyricum, Macedonia and </w:t>
      </w:r>
      <w:proofErr w:type="spellStart"/>
      <w:r w:rsidRPr="00307236">
        <w:rPr>
          <w:rFonts w:ascii="Arial" w:hAnsi="Arial" w:cs="Arial"/>
        </w:rPr>
        <w:t>Thracia</w:t>
      </w:r>
      <w:proofErr w:type="spellEnd"/>
      <w:r w:rsidRPr="00307236">
        <w:rPr>
          <w:rFonts w:ascii="Arial" w:hAnsi="Arial" w:cs="Arial"/>
        </w:rPr>
        <w:t xml:space="preserve">, running through territory that is now part of modern Albania, Macedonia, Greece, and European Turkey as a continuation of the Via </w:t>
      </w:r>
      <w:proofErr w:type="spellStart"/>
      <w:r w:rsidRPr="00307236">
        <w:rPr>
          <w:rFonts w:ascii="Arial" w:hAnsi="Arial" w:cs="Arial"/>
        </w:rPr>
        <w:t>Appia</w:t>
      </w:r>
      <w:proofErr w:type="spellEnd"/>
      <w:r w:rsidRPr="00307236">
        <w:rPr>
          <w:rFonts w:ascii="Arial" w:hAnsi="Arial" w:cs="Arial"/>
        </w:rPr>
        <w:t>.</w:t>
      </w:r>
    </w:p>
    <w:p w:rsidR="00FE0CCD" w:rsidRDefault="00FE0CCD" w:rsidP="0064587F">
      <w:pPr>
        <w:jc w:val="both"/>
        <w:rPr>
          <w:rFonts w:ascii="Arial" w:hAnsi="Arial" w:cs="Arial"/>
          <w:sz w:val="20"/>
          <w:szCs w:val="20"/>
          <w:lang w:val="mk-MK"/>
        </w:rPr>
      </w:pPr>
    </w:p>
    <w:p w:rsidR="00FE0CCD" w:rsidRDefault="00FE0CCD" w:rsidP="0064587F">
      <w:pPr>
        <w:jc w:val="both"/>
        <w:rPr>
          <w:rFonts w:ascii="Arial" w:hAnsi="Arial" w:cs="Arial"/>
          <w:sz w:val="20"/>
          <w:szCs w:val="20"/>
          <w:lang w:val="mk-MK"/>
        </w:rPr>
      </w:pPr>
    </w:p>
    <w:p w:rsidR="00FE0CCD" w:rsidRDefault="00FE0CCD" w:rsidP="0064587F">
      <w:pPr>
        <w:jc w:val="both"/>
        <w:rPr>
          <w:rFonts w:ascii="Arial" w:hAnsi="Arial" w:cs="Arial"/>
          <w:sz w:val="20"/>
          <w:szCs w:val="20"/>
          <w:lang w:val="mk-MK"/>
        </w:rPr>
      </w:pPr>
      <w:r>
        <w:rPr>
          <w:noProof/>
        </w:rPr>
        <w:drawing>
          <wp:inline distT="0" distB="0" distL="0" distR="0" wp14:anchorId="7970E14A" wp14:editId="7A7FDD99">
            <wp:extent cx="5943600" cy="3343275"/>
            <wp:effectExtent l="0" t="0" r="0" b="9525"/>
            <wp:docPr id="3" name="Picture 3" descr="https://kongres.mare.org.mk/wp-content/uploads/2022/05/Alexander-The-Gre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ongres.mare.org.mk/wp-content/uploads/2022/05/Alexander-The-Great.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rsidR="00FE0CCD" w:rsidRPr="00307236" w:rsidRDefault="00FE0CCD" w:rsidP="00FE0CCD">
      <w:pPr>
        <w:jc w:val="both"/>
        <w:rPr>
          <w:rFonts w:ascii="Arial" w:hAnsi="Arial" w:cs="Arial"/>
        </w:rPr>
      </w:pPr>
      <w:r w:rsidRPr="00307236">
        <w:rPr>
          <w:rFonts w:ascii="Arial" w:hAnsi="Arial" w:cs="Arial"/>
          <w:b/>
          <w:bCs/>
        </w:rPr>
        <w:t>Alexander III of Macedon</w:t>
      </w:r>
      <w:r w:rsidRPr="00307236">
        <w:rPr>
          <w:rFonts w:ascii="Arial" w:hAnsi="Arial" w:cs="Arial"/>
        </w:rPr>
        <w:t>, commonly known as </w:t>
      </w:r>
      <w:r w:rsidRPr="00307236">
        <w:rPr>
          <w:rFonts w:ascii="Arial" w:hAnsi="Arial" w:cs="Arial"/>
          <w:b/>
          <w:bCs/>
        </w:rPr>
        <w:t>Alexander the Great</w:t>
      </w:r>
      <w:r w:rsidRPr="00307236">
        <w:rPr>
          <w:rFonts w:ascii="Arial" w:hAnsi="Arial" w:cs="Arial"/>
        </w:rPr>
        <w:t>, was a king of the ancient kingdom of Macedonia. By the age of thirty, he had created one of the largest empires in history, stretching from Greece to northwestern India. He was undefeated in battle and is widely considered to be one of history’s greatest and most successful military commanders.</w:t>
      </w:r>
    </w:p>
    <w:p w:rsidR="00FE0CCD" w:rsidRPr="00BB5E3E" w:rsidRDefault="00FE0CCD" w:rsidP="0064587F">
      <w:pPr>
        <w:jc w:val="both"/>
        <w:rPr>
          <w:rFonts w:ascii="Arial" w:hAnsi="Arial" w:cs="Arial"/>
          <w:sz w:val="20"/>
          <w:szCs w:val="20"/>
          <w:lang w:val="mk-MK"/>
        </w:rPr>
      </w:pPr>
      <w:bookmarkStart w:id="0" w:name="_GoBack"/>
      <w:bookmarkEnd w:id="0"/>
    </w:p>
    <w:sectPr w:rsidR="00FE0CCD" w:rsidRPr="00BB5E3E">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D6E" w:rsidRDefault="00EA6D6E" w:rsidP="0064587F">
      <w:pPr>
        <w:spacing w:after="0" w:line="240" w:lineRule="auto"/>
      </w:pPr>
      <w:r>
        <w:separator/>
      </w:r>
    </w:p>
  </w:endnote>
  <w:endnote w:type="continuationSeparator" w:id="0">
    <w:p w:rsidR="00EA6D6E" w:rsidRDefault="00EA6D6E" w:rsidP="00645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BoldMT">
    <w:altName w:val="MS Gothic"/>
    <w:panose1 w:val="00000000000000000000"/>
    <w:charset w:val="00"/>
    <w:family w:val="roman"/>
    <w:notTrueType/>
    <w:pitch w:val="default"/>
  </w:font>
  <w:font w:name="Arial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D6E" w:rsidRDefault="00EA6D6E" w:rsidP="0064587F">
      <w:pPr>
        <w:spacing w:after="0" w:line="240" w:lineRule="auto"/>
      </w:pPr>
      <w:r>
        <w:separator/>
      </w:r>
    </w:p>
  </w:footnote>
  <w:footnote w:type="continuationSeparator" w:id="0">
    <w:p w:rsidR="00EA6D6E" w:rsidRDefault="00EA6D6E" w:rsidP="00645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87F" w:rsidRPr="0064587F" w:rsidRDefault="0064587F" w:rsidP="0064587F">
    <w:pPr>
      <w:pStyle w:val="Header"/>
      <w:jc w:val="center"/>
      <w:rPr>
        <w:rFonts w:ascii="Arial" w:hAnsi="Arial" w:cs="Arial"/>
        <w:sz w:val="24"/>
        <w:szCs w:val="24"/>
      </w:rPr>
    </w:pPr>
    <w:r w:rsidRPr="0064587F">
      <w:rPr>
        <w:rFonts w:ascii="Arial" w:hAnsi="Arial" w:cs="Arial"/>
        <w:sz w:val="24"/>
        <w:szCs w:val="24"/>
      </w:rPr>
      <w:t>Skopje</w:t>
    </w:r>
    <w:r>
      <w:rPr>
        <w:rFonts w:ascii="Arial" w:hAnsi="Arial" w:cs="Arial"/>
        <w:sz w:val="24"/>
        <w:szCs w:val="24"/>
      </w:rPr>
      <w:t xml:space="preserve">,  3 – 4 November 2022 / </w:t>
    </w:r>
    <w:hyperlink r:id="rId1" w:history="1">
      <w:r w:rsidRPr="007A218B">
        <w:rPr>
          <w:rStyle w:val="Hyperlink"/>
          <w:rFonts w:ascii="Arial" w:hAnsi="Arial" w:cs="Arial"/>
          <w:sz w:val="24"/>
          <w:szCs w:val="24"/>
        </w:rPr>
        <w:t>www.congress.mare.org.mk</w:t>
      </w:r>
    </w:hyperlink>
    <w:r>
      <w:rPr>
        <w:rFonts w:ascii="Arial" w:hAnsi="Arial" w:cs="Arial"/>
        <w:sz w:val="24"/>
        <w:szCs w:val="24"/>
      </w:rPr>
      <w:t xml:space="preserve"> / </w:t>
    </w:r>
    <w:hyperlink r:id="rId2" w:history="1">
      <w:r w:rsidRPr="007A218B">
        <w:rPr>
          <w:rStyle w:val="Hyperlink"/>
          <w:rFonts w:ascii="Arial" w:hAnsi="Arial" w:cs="Arial"/>
          <w:sz w:val="24"/>
          <w:szCs w:val="24"/>
        </w:rPr>
        <w:t>www.mare.org.mk</w:t>
      </w:r>
    </w:hyperlink>
    <w:r>
      <w:rPr>
        <w:rFonts w:ascii="Arial" w:hAnsi="Arial" w:cs="Arial"/>
        <w:sz w:val="24"/>
        <w:szCs w:val="24"/>
      </w:rPr>
      <w:t xml:space="preserve">         e-mail: congress@mare.org.mk</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02B5"/>
    <w:multiLevelType w:val="hybridMultilevel"/>
    <w:tmpl w:val="1D489F1A"/>
    <w:lvl w:ilvl="0" w:tplc="042F000D">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15:restartNumberingAfterBreak="0">
    <w:nsid w:val="17165267"/>
    <w:multiLevelType w:val="hybridMultilevel"/>
    <w:tmpl w:val="200E12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5C1164"/>
    <w:multiLevelType w:val="hybridMultilevel"/>
    <w:tmpl w:val="03E6FB32"/>
    <w:lvl w:ilvl="0" w:tplc="042F000B">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15:restartNumberingAfterBreak="0">
    <w:nsid w:val="40CF769B"/>
    <w:multiLevelType w:val="hybridMultilevel"/>
    <w:tmpl w:val="E21013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BA1D1E"/>
    <w:multiLevelType w:val="hybridMultilevel"/>
    <w:tmpl w:val="7BAE3D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9E7EE4"/>
    <w:multiLevelType w:val="hybridMultilevel"/>
    <w:tmpl w:val="A8D444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87F"/>
    <w:rsid w:val="00180830"/>
    <w:rsid w:val="001E39D3"/>
    <w:rsid w:val="00267D30"/>
    <w:rsid w:val="003F152C"/>
    <w:rsid w:val="00412ED6"/>
    <w:rsid w:val="004A7340"/>
    <w:rsid w:val="005944D4"/>
    <w:rsid w:val="005D609B"/>
    <w:rsid w:val="0064587F"/>
    <w:rsid w:val="007C68B7"/>
    <w:rsid w:val="00A00CA4"/>
    <w:rsid w:val="00A03C2B"/>
    <w:rsid w:val="00A50515"/>
    <w:rsid w:val="00AB32DB"/>
    <w:rsid w:val="00BA5810"/>
    <w:rsid w:val="00BB5E3E"/>
    <w:rsid w:val="00BF4FFA"/>
    <w:rsid w:val="00C32F9A"/>
    <w:rsid w:val="00C40BFB"/>
    <w:rsid w:val="00EA6D6E"/>
    <w:rsid w:val="00EB25BE"/>
    <w:rsid w:val="00FE0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7CF62"/>
  <w15:chartTrackingRefBased/>
  <w15:docId w15:val="{BCF87F7C-85F4-4227-AB39-AC47701AA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5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87F"/>
  </w:style>
  <w:style w:type="paragraph" w:styleId="Footer">
    <w:name w:val="footer"/>
    <w:basedOn w:val="Normal"/>
    <w:link w:val="FooterChar"/>
    <w:uiPriority w:val="99"/>
    <w:unhideWhenUsed/>
    <w:rsid w:val="00645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87F"/>
  </w:style>
  <w:style w:type="character" w:styleId="Hyperlink">
    <w:name w:val="Hyperlink"/>
    <w:basedOn w:val="DefaultParagraphFont"/>
    <w:uiPriority w:val="99"/>
    <w:unhideWhenUsed/>
    <w:rsid w:val="0064587F"/>
    <w:rPr>
      <w:color w:val="0563C1" w:themeColor="hyperlink"/>
      <w:u w:val="single"/>
    </w:rPr>
  </w:style>
  <w:style w:type="character" w:customStyle="1" w:styleId="fontstyle01">
    <w:name w:val="fontstyle01"/>
    <w:basedOn w:val="DefaultParagraphFont"/>
    <w:rsid w:val="0064587F"/>
    <w:rPr>
      <w:rFonts w:ascii="Arial-BoldMT" w:hAnsi="Arial-BoldMT" w:hint="default"/>
      <w:b/>
      <w:bCs/>
      <w:i w:val="0"/>
      <w:iCs w:val="0"/>
      <w:color w:val="000000"/>
      <w:sz w:val="24"/>
      <w:szCs w:val="24"/>
    </w:rPr>
  </w:style>
  <w:style w:type="character" w:customStyle="1" w:styleId="fontstyle21">
    <w:name w:val="fontstyle21"/>
    <w:basedOn w:val="DefaultParagraphFont"/>
    <w:rsid w:val="0064587F"/>
    <w:rPr>
      <w:rFonts w:ascii="ArialMT" w:hAnsi="ArialMT" w:hint="default"/>
      <w:b w:val="0"/>
      <w:bCs w:val="0"/>
      <w:i w:val="0"/>
      <w:iCs w:val="0"/>
      <w:color w:val="000000"/>
      <w:sz w:val="24"/>
      <w:szCs w:val="24"/>
    </w:rPr>
  </w:style>
  <w:style w:type="paragraph" w:styleId="ListParagraph">
    <w:name w:val="List Paragraph"/>
    <w:basedOn w:val="Normal"/>
    <w:uiPriority w:val="34"/>
    <w:qFormat/>
    <w:rsid w:val="004A7340"/>
    <w:pPr>
      <w:ind w:left="720"/>
      <w:contextualSpacing/>
    </w:pPr>
  </w:style>
  <w:style w:type="table" w:styleId="TableGrid">
    <w:name w:val="Table Grid"/>
    <w:basedOn w:val="TableNormal"/>
    <w:uiPriority w:val="39"/>
    <w:rsid w:val="003F152C"/>
    <w:pPr>
      <w:spacing w:after="0" w:line="240" w:lineRule="auto"/>
    </w:pPr>
    <w:rPr>
      <w:lang w:val="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D60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58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gress.mare.org.m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congress@mare.org.m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mare.org.mk" TargetMode="External"/><Relationship Id="rId1" Type="http://schemas.openxmlformats.org/officeDocument/2006/relationships/hyperlink" Target="http://www.congress.mare.org.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2022-10-12T18:52:00Z</dcterms:created>
  <dcterms:modified xsi:type="dcterms:W3CDTF">2022-10-12T18:52:00Z</dcterms:modified>
</cp:coreProperties>
</file>