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9E" w:rsidRDefault="00E1149E" w:rsidP="00E1149E">
      <w:pPr>
        <w:pStyle w:val="NormalWeb"/>
        <w:jc w:val="center"/>
        <w:rPr>
          <w:rFonts w:ascii="Cambria" w:hAnsi="Cambria"/>
          <w:color w:val="1F4E79" w:themeColor="accent1" w:themeShade="80"/>
          <w:sz w:val="28"/>
          <w:szCs w:val="28"/>
        </w:rPr>
      </w:pPr>
    </w:p>
    <w:p w:rsidR="00E1149E" w:rsidRDefault="00E1149E" w:rsidP="00E1149E">
      <w:pPr>
        <w:pStyle w:val="NormalWeb"/>
        <w:jc w:val="center"/>
        <w:rPr>
          <w:rFonts w:ascii="Cambria" w:hAnsi="Cambria"/>
          <w:color w:val="1F4E79" w:themeColor="accent1" w:themeShade="80"/>
          <w:sz w:val="28"/>
          <w:szCs w:val="28"/>
        </w:rPr>
      </w:pPr>
    </w:p>
    <w:p w:rsidR="00E1149E" w:rsidRDefault="00E1149E" w:rsidP="00E1149E">
      <w:pPr>
        <w:pStyle w:val="NormalWeb"/>
        <w:jc w:val="center"/>
        <w:rPr>
          <w:rFonts w:ascii="Cambria" w:hAnsi="Cambria"/>
          <w:color w:val="1F4E79" w:themeColor="accent1" w:themeShade="80"/>
          <w:sz w:val="28"/>
          <w:szCs w:val="28"/>
        </w:rPr>
      </w:pPr>
    </w:p>
    <w:p w:rsidR="00E1149E" w:rsidRPr="00E1149E" w:rsidRDefault="00E1149E" w:rsidP="00E1149E">
      <w:pPr>
        <w:pStyle w:val="NormalWeb"/>
        <w:jc w:val="center"/>
        <w:rPr>
          <w:rFonts w:ascii="Cambria" w:hAnsi="Cambria"/>
          <w:color w:val="1F4E79" w:themeColor="accent1" w:themeShade="80"/>
          <w:sz w:val="28"/>
          <w:szCs w:val="28"/>
        </w:rPr>
      </w:pPr>
      <w:r w:rsidRPr="00E1149E">
        <w:rPr>
          <w:rFonts w:ascii="Cambria" w:hAnsi="Cambria"/>
          <w:color w:val="1F4E79" w:themeColor="accent1" w:themeShade="80"/>
          <w:sz w:val="28"/>
          <w:szCs w:val="28"/>
        </w:rPr>
        <w:t>O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K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R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U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G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L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I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 xml:space="preserve"> S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T</w:t>
      </w:r>
      <w:r w:rsidR="005127C2">
        <w:rPr>
          <w:rFonts w:ascii="Cambria" w:hAnsi="Cambria"/>
          <w:color w:val="1F4E79" w:themeColor="accent1" w:themeShade="80"/>
          <w:sz w:val="28"/>
          <w:szCs w:val="28"/>
        </w:rPr>
        <w:t xml:space="preserve"> </w:t>
      </w:r>
      <w:r w:rsidRPr="00E1149E">
        <w:rPr>
          <w:rFonts w:ascii="Cambria" w:hAnsi="Cambria"/>
          <w:color w:val="1F4E79" w:themeColor="accent1" w:themeShade="80"/>
          <w:sz w:val="28"/>
          <w:szCs w:val="28"/>
        </w:rPr>
        <w:t>O:</w:t>
      </w:r>
    </w:p>
    <w:p w:rsidR="00E1149E" w:rsidRPr="00E1149E" w:rsidRDefault="00E1149E" w:rsidP="00E1149E">
      <w:pPr>
        <w:pStyle w:val="NormalWeb"/>
        <w:jc w:val="center"/>
        <w:rPr>
          <w:rFonts w:ascii="Cambria" w:hAnsi="Cambria"/>
          <w:b/>
          <w:i/>
          <w:color w:val="1F4E79" w:themeColor="accent1" w:themeShade="80"/>
          <w:sz w:val="28"/>
          <w:szCs w:val="28"/>
        </w:rPr>
      </w:pPr>
      <w:r w:rsidRPr="00E1149E">
        <w:rPr>
          <w:rFonts w:ascii="Cambria" w:hAnsi="Cambria"/>
          <w:b/>
          <w:i/>
          <w:color w:val="1F4E79" w:themeColor="accent1" w:themeShade="80"/>
          <w:sz w:val="28"/>
          <w:szCs w:val="28"/>
        </w:rPr>
        <w:t>Izgradnja i zaštita elektronske komunikacione infrastr</w:t>
      </w:r>
      <w:r w:rsidR="0037739C">
        <w:rPr>
          <w:rFonts w:ascii="Cambria" w:hAnsi="Cambria"/>
          <w:b/>
          <w:i/>
          <w:color w:val="1F4E79" w:themeColor="accent1" w:themeShade="80"/>
          <w:sz w:val="28"/>
          <w:szCs w:val="28"/>
        </w:rPr>
        <w:t>ukture u obuhvatu saobraćajnica</w:t>
      </w:r>
      <w:r w:rsidRPr="00E1149E">
        <w:rPr>
          <w:rFonts w:ascii="Cambria" w:hAnsi="Cambria"/>
          <w:b/>
          <w:i/>
          <w:color w:val="1F4E79" w:themeColor="accent1" w:themeShade="80"/>
          <w:sz w:val="28"/>
          <w:szCs w:val="28"/>
        </w:rPr>
        <w:t xml:space="preserve"> </w:t>
      </w:r>
      <w:r w:rsidR="0037739C">
        <w:rPr>
          <w:rFonts w:ascii="Cambria" w:hAnsi="Cambria"/>
          <w:b/>
          <w:i/>
          <w:color w:val="1F4E79" w:themeColor="accent1" w:themeShade="80"/>
          <w:sz w:val="28"/>
          <w:szCs w:val="28"/>
        </w:rPr>
        <w:t>prilikom izgradnje</w:t>
      </w:r>
      <w:r w:rsidRPr="00E1149E">
        <w:rPr>
          <w:rFonts w:ascii="Cambria" w:hAnsi="Cambria"/>
          <w:b/>
          <w:i/>
          <w:color w:val="1F4E79" w:themeColor="accent1" w:themeShade="80"/>
          <w:sz w:val="28"/>
          <w:szCs w:val="28"/>
        </w:rPr>
        <w:t xml:space="preserve"> novih saobraćajnic</w:t>
      </w:r>
      <w:r w:rsidRPr="00E1149E">
        <w:rPr>
          <w:rFonts w:ascii="Cambria" w:hAnsi="Cambria"/>
          <w:b/>
          <w:i/>
          <w:color w:val="1F4E79" w:themeColor="accent1" w:themeShade="80"/>
          <w:sz w:val="28"/>
          <w:szCs w:val="28"/>
        </w:rPr>
        <w:t>a ili rekonstrukcij</w:t>
      </w:r>
      <w:r w:rsidR="0037739C">
        <w:rPr>
          <w:rFonts w:ascii="Cambria" w:hAnsi="Cambria"/>
          <w:b/>
          <w:i/>
          <w:color w:val="1F4E79" w:themeColor="accent1" w:themeShade="80"/>
          <w:sz w:val="28"/>
          <w:szCs w:val="28"/>
        </w:rPr>
        <w:t>e</w:t>
      </w:r>
      <w:r w:rsidRPr="00E1149E">
        <w:rPr>
          <w:rFonts w:ascii="Cambria" w:hAnsi="Cambria"/>
          <w:b/>
          <w:i/>
          <w:color w:val="1F4E79" w:themeColor="accent1" w:themeShade="80"/>
          <w:sz w:val="28"/>
          <w:szCs w:val="28"/>
        </w:rPr>
        <w:t xml:space="preserve"> postojećih</w:t>
      </w:r>
    </w:p>
    <w:p w:rsidR="00E1149E" w:rsidRPr="00E1149E" w:rsidRDefault="00E1149E" w:rsidP="00E1149E">
      <w:pPr>
        <w:pStyle w:val="NormalWeb"/>
        <w:rPr>
          <w:rFonts w:ascii="Cambria" w:hAnsi="Cambria"/>
          <w:b/>
          <w:i/>
          <w:color w:val="1F4E79" w:themeColor="accent1" w:themeShade="80"/>
          <w:sz w:val="28"/>
          <w:szCs w:val="28"/>
        </w:rPr>
      </w:pPr>
      <w:r w:rsidRPr="00E1149E">
        <w:rPr>
          <w:rFonts w:ascii="Cambria" w:hAnsi="Cambria"/>
          <w:b/>
          <w:i/>
          <w:color w:val="1F4E79" w:themeColor="accent1" w:themeShade="80"/>
          <w:sz w:val="28"/>
          <w:szCs w:val="28"/>
        </w:rPr>
        <w:t> </w:t>
      </w:r>
      <w:bookmarkStart w:id="0" w:name="_GoBack"/>
      <w:bookmarkEnd w:id="0"/>
    </w:p>
    <w:p w:rsidR="00E1149E" w:rsidRPr="00E1149E" w:rsidRDefault="00E1149E" w:rsidP="00E1149E">
      <w:pPr>
        <w:pStyle w:val="NormalWeb"/>
        <w:jc w:val="center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E1149E">
        <w:rPr>
          <w:rFonts w:ascii="Cambria" w:hAnsi="Cambria"/>
          <w:b/>
          <w:color w:val="1F4E79" w:themeColor="accent1" w:themeShade="80"/>
          <w:sz w:val="28"/>
          <w:szCs w:val="28"/>
        </w:rPr>
        <w:t>A G E N D A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49E" w:rsidRPr="00E1149E" w:rsidTr="00E1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149E" w:rsidRPr="0037739C" w:rsidRDefault="00E1149E" w:rsidP="00E1149E">
            <w:pPr>
              <w:pStyle w:val="NormalWeb"/>
              <w:ind w:left="447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  <w:r w:rsidRPr="0037739C"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  <w:t>Problemi u vezi elektronske komunikacione infrastrukture(EKI) prilikom izgradnje, rekonstrukcije i održavanja puteva</w:t>
            </w:r>
          </w:p>
          <w:p w:rsidR="00E1149E" w:rsidRPr="0037739C" w:rsidRDefault="00E1149E" w:rsidP="00E1149E">
            <w:pPr>
              <w:pStyle w:val="NormalWeb"/>
              <w:ind w:left="1020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</w:p>
        </w:tc>
      </w:tr>
      <w:tr w:rsidR="00E1149E" w:rsidRPr="00E1149E" w:rsidTr="00E1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149E" w:rsidRPr="0037739C" w:rsidRDefault="00E1149E" w:rsidP="00E1149E">
            <w:pPr>
              <w:pStyle w:val="NormalWeb"/>
              <w:ind w:left="447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  <w:r w:rsidRPr="0037739C"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  <w:t>Regulativa – relevantne odredbe</w:t>
            </w:r>
          </w:p>
          <w:p w:rsidR="00E1149E" w:rsidRPr="0037739C" w:rsidRDefault="00E1149E" w:rsidP="00E1149E">
            <w:pPr>
              <w:pStyle w:val="NormalWeb"/>
              <w:ind w:left="1020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</w:p>
        </w:tc>
      </w:tr>
      <w:tr w:rsidR="00E1149E" w:rsidRPr="00E1149E" w:rsidTr="00E1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149E" w:rsidRPr="0037739C" w:rsidRDefault="00E1149E" w:rsidP="00E1149E">
            <w:pPr>
              <w:pStyle w:val="NormalWeb"/>
              <w:ind w:left="447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  <w:r w:rsidRPr="0037739C"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  <w:t>Aktuelna dobra praksa</w:t>
            </w:r>
          </w:p>
          <w:p w:rsidR="00E1149E" w:rsidRPr="0037739C" w:rsidRDefault="00E1149E" w:rsidP="00E1149E">
            <w:pPr>
              <w:pStyle w:val="NormalWeb"/>
              <w:ind w:left="1020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</w:p>
        </w:tc>
      </w:tr>
      <w:tr w:rsidR="00E1149E" w:rsidRPr="00E1149E" w:rsidTr="00E1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1149E" w:rsidRPr="0037739C" w:rsidRDefault="00E1149E" w:rsidP="00E1149E">
            <w:pPr>
              <w:pStyle w:val="NormalWeb"/>
              <w:ind w:left="22"/>
              <w:jc w:val="center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  <w:r w:rsidRPr="0037739C"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  <w:t>Predlozi za prevazilaženje problema i unapređenja u ovoj oblasti</w:t>
            </w:r>
          </w:p>
          <w:p w:rsidR="00E1149E" w:rsidRPr="0037739C" w:rsidRDefault="00E1149E" w:rsidP="00B471D9">
            <w:pPr>
              <w:pStyle w:val="NormalWeb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E1149E" w:rsidRPr="00E1149E" w:rsidRDefault="00E1149E" w:rsidP="00DA4CC6">
      <w:pPr>
        <w:pStyle w:val="NormalWeb"/>
        <w:jc w:val="both"/>
        <w:rPr>
          <w:rFonts w:ascii="Cambria" w:hAnsi="Cambria"/>
          <w:color w:val="1F4E79" w:themeColor="accent1" w:themeShade="80"/>
          <w:sz w:val="28"/>
          <w:szCs w:val="28"/>
        </w:rPr>
      </w:pPr>
      <w:r w:rsidRPr="00E1149E">
        <w:rPr>
          <w:rFonts w:ascii="Cambria" w:hAnsi="Cambria"/>
          <w:color w:val="1F4E79" w:themeColor="accent1" w:themeShade="80"/>
          <w:sz w:val="28"/>
          <w:szCs w:val="28"/>
        </w:rPr>
        <w:t>  </w:t>
      </w:r>
    </w:p>
    <w:p w:rsidR="00CA2C76" w:rsidRPr="0037739C" w:rsidRDefault="00DA4CC6" w:rsidP="0037739C">
      <w:pPr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37739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Okrugli sto će se održati 21.04.2022. godine, </w:t>
      </w:r>
      <w:r w:rsidR="0037739C">
        <w:rPr>
          <w:rFonts w:ascii="Cambria" w:hAnsi="Cambria"/>
          <w:b/>
          <w:color w:val="1F4E79" w:themeColor="accent1" w:themeShade="80"/>
          <w:sz w:val="28"/>
          <w:szCs w:val="24"/>
        </w:rPr>
        <w:t>u periodu od</w:t>
      </w:r>
      <w:r w:rsidRPr="0037739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 13.00</w:t>
      </w:r>
      <w:r w:rsidR="0037739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 do 15.00</w:t>
      </w:r>
      <w:r w:rsidRPr="0037739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 časova, u prostorijama Inženjerske komore Crne Gore.</w:t>
      </w:r>
    </w:p>
    <w:sectPr w:rsidR="00CA2C76" w:rsidRPr="003773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9E" w:rsidRDefault="00E1149E" w:rsidP="00E1149E">
      <w:pPr>
        <w:spacing w:after="0" w:line="240" w:lineRule="auto"/>
      </w:pPr>
      <w:r>
        <w:separator/>
      </w:r>
    </w:p>
  </w:endnote>
  <w:endnote w:type="continuationSeparator" w:id="0">
    <w:p w:rsidR="00E1149E" w:rsidRDefault="00E1149E" w:rsidP="00E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9E" w:rsidRDefault="00E1149E" w:rsidP="00E1149E">
      <w:pPr>
        <w:spacing w:after="0" w:line="240" w:lineRule="auto"/>
      </w:pPr>
      <w:r>
        <w:separator/>
      </w:r>
    </w:p>
  </w:footnote>
  <w:footnote w:type="continuationSeparator" w:id="0">
    <w:p w:rsidR="00E1149E" w:rsidRDefault="00E1149E" w:rsidP="00E1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9E" w:rsidRDefault="00E1149E" w:rsidP="00E1149E">
    <w:pPr>
      <w:pStyle w:val="Header"/>
      <w:jc w:val="center"/>
    </w:pPr>
    <w:r>
      <w:rPr>
        <w:noProof/>
      </w:rPr>
      <w:drawing>
        <wp:inline distT="0" distB="0" distL="0" distR="0" wp14:anchorId="647F7604" wp14:editId="7E660C10">
          <wp:extent cx="3838575" cy="409575"/>
          <wp:effectExtent l="0" t="0" r="9525" b="952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DA9"/>
    <w:multiLevelType w:val="hybridMultilevel"/>
    <w:tmpl w:val="F58C9800"/>
    <w:lvl w:ilvl="0" w:tplc="DA88383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E"/>
    <w:rsid w:val="0037739C"/>
    <w:rsid w:val="003A2A80"/>
    <w:rsid w:val="005127C2"/>
    <w:rsid w:val="00890C56"/>
    <w:rsid w:val="00C75B4C"/>
    <w:rsid w:val="00CA2C76"/>
    <w:rsid w:val="00DA4CC6"/>
    <w:rsid w:val="00E1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A2B1"/>
  <w15:chartTrackingRefBased/>
  <w15:docId w15:val="{A98B41F3-10DD-41E0-8327-E345371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9E"/>
  </w:style>
  <w:style w:type="paragraph" w:styleId="Footer">
    <w:name w:val="footer"/>
    <w:basedOn w:val="Normal"/>
    <w:link w:val="FooterChar"/>
    <w:uiPriority w:val="99"/>
    <w:unhideWhenUsed/>
    <w:rsid w:val="00E1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9E"/>
  </w:style>
  <w:style w:type="table" w:styleId="TableGrid">
    <w:name w:val="Table Grid"/>
    <w:basedOn w:val="TableNormal"/>
    <w:uiPriority w:val="39"/>
    <w:rsid w:val="00E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1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1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E1149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E114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Stjepčević</dc:creator>
  <cp:keywords/>
  <dc:description/>
  <cp:lastModifiedBy>Anita Stjepčević</cp:lastModifiedBy>
  <cp:revision>6</cp:revision>
  <cp:lastPrinted>2022-04-14T12:08:00Z</cp:lastPrinted>
  <dcterms:created xsi:type="dcterms:W3CDTF">2022-04-14T11:50:00Z</dcterms:created>
  <dcterms:modified xsi:type="dcterms:W3CDTF">2022-04-14T12:19:00Z</dcterms:modified>
</cp:coreProperties>
</file>