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83" w:rsidRDefault="00350A83" w:rsidP="00350A83">
      <w:pPr>
        <w:shd w:val="clear" w:color="auto" w:fill="FEFEFE"/>
        <w:spacing w:before="75" w:after="75" w:line="240" w:lineRule="auto"/>
        <w:jc w:val="both"/>
        <w:rPr>
          <w:rFonts w:eastAsia="Times New Roman" w:cs="Arial"/>
          <w:color w:val="434343"/>
          <w:lang w:eastAsia="en-GB"/>
        </w:rPr>
      </w:pPr>
      <w:r>
        <w:rPr>
          <w:rFonts w:eastAsia="Times New Roman" w:cs="Arial"/>
          <w:color w:val="434343"/>
          <w:lang w:eastAsia="en-GB"/>
        </w:rPr>
        <w:t xml:space="preserve">China Road and Bridge Corporation (CRBC) is a large-scale, state-owned foreign-trade and economic-cooperation enterprise that focuses on construction of road, bridge, tunnel and port and other transport infrastructures as primary operation and trade, investment, leasing and service as its concurrent operations. China Road and Bridge Corporation Montenegro is the second European branch office of China Road and Bridge Corporation (CRBC) situated in </w:t>
      </w:r>
      <w:proofErr w:type="spellStart"/>
      <w:r>
        <w:rPr>
          <w:rFonts w:eastAsia="Times New Roman" w:cs="Arial"/>
          <w:color w:val="434343"/>
          <w:lang w:eastAsia="en-GB"/>
        </w:rPr>
        <w:t>Podgorica</w:t>
      </w:r>
      <w:proofErr w:type="spellEnd"/>
      <w:r>
        <w:rPr>
          <w:rFonts w:eastAsia="Times New Roman" w:cs="Arial"/>
          <w:color w:val="434343"/>
          <w:lang w:eastAsia="en-GB"/>
        </w:rPr>
        <w:t>, and was founded for the purpose of implementation of the Project Bar-</w:t>
      </w:r>
      <w:proofErr w:type="spellStart"/>
      <w:r>
        <w:rPr>
          <w:rFonts w:eastAsia="Times New Roman" w:cs="Arial"/>
          <w:color w:val="434343"/>
          <w:lang w:eastAsia="en-GB"/>
        </w:rPr>
        <w:t>Boljare</w:t>
      </w:r>
      <w:proofErr w:type="spellEnd"/>
      <w:r>
        <w:rPr>
          <w:rFonts w:eastAsia="Times New Roman" w:cs="Arial"/>
          <w:color w:val="434343"/>
          <w:lang w:eastAsia="en-GB"/>
        </w:rPr>
        <w:t xml:space="preserve"> highway with the accompanying roads. CRBC is searching for proactive and motivated candidates for the following position based in </w:t>
      </w:r>
      <w:proofErr w:type="spellStart"/>
      <w:r>
        <w:rPr>
          <w:rFonts w:eastAsia="Times New Roman" w:cs="Arial"/>
          <w:color w:val="434343"/>
          <w:lang w:eastAsia="en-GB"/>
        </w:rPr>
        <w:t>Podgorica</w:t>
      </w:r>
      <w:proofErr w:type="spellEnd"/>
      <w:r>
        <w:rPr>
          <w:rFonts w:eastAsia="Times New Roman" w:cs="Arial"/>
          <w:color w:val="434343"/>
          <w:lang w:eastAsia="en-GB"/>
        </w:rPr>
        <w:t>:</w:t>
      </w:r>
    </w:p>
    <w:p w:rsidR="00350A83" w:rsidRDefault="00351D0A" w:rsidP="00350A83">
      <w:pPr>
        <w:shd w:val="clear" w:color="auto" w:fill="FEFEFE"/>
        <w:spacing w:before="600" w:after="0" w:line="540" w:lineRule="atLeast"/>
        <w:jc w:val="center"/>
        <w:outlineLvl w:val="0"/>
        <w:rPr>
          <w:rFonts w:ascii="Calibri" w:eastAsia="Times New Roman" w:hAnsi="Calibri" w:cs="Times New Roman"/>
          <w:b/>
          <w:bCs/>
          <w:color w:val="434343"/>
          <w:kern w:val="36"/>
          <w:sz w:val="48"/>
          <w:szCs w:val="48"/>
          <w:lang w:eastAsia="en-GB"/>
        </w:rPr>
      </w:pPr>
      <w:r>
        <w:rPr>
          <w:rFonts w:ascii="Calibri" w:eastAsia="Times New Roman" w:hAnsi="Calibri" w:cs="Times New Roman"/>
          <w:b/>
          <w:bCs/>
          <w:color w:val="434343"/>
          <w:kern w:val="36"/>
          <w:sz w:val="48"/>
          <w:szCs w:val="48"/>
          <w:lang w:eastAsia="en-GB"/>
        </w:rPr>
        <w:t>Bridge Construction Engineer</w:t>
      </w:r>
    </w:p>
    <w:p w:rsidR="00350A83" w:rsidRDefault="00350A83" w:rsidP="00350A83">
      <w:pPr>
        <w:shd w:val="clear" w:color="auto" w:fill="FEFEFE"/>
        <w:spacing w:before="600" w:after="450" w:line="540" w:lineRule="atLeast"/>
        <w:jc w:val="center"/>
        <w:outlineLvl w:val="0"/>
        <w:rPr>
          <w:rFonts w:ascii="Calibri" w:eastAsia="Times New Roman" w:hAnsi="Calibri" w:cs="Times New Roman"/>
          <w:b/>
          <w:bCs/>
          <w:color w:val="434343"/>
          <w:kern w:val="36"/>
          <w:sz w:val="28"/>
          <w:szCs w:val="28"/>
          <w:lang w:eastAsia="en-GB"/>
        </w:rPr>
      </w:pPr>
      <w:r>
        <w:rPr>
          <w:rFonts w:ascii="Calibri" w:eastAsia="Times New Roman" w:hAnsi="Calibri" w:cs="Times New Roman"/>
          <w:b/>
          <w:bCs/>
          <w:color w:val="434343"/>
          <w:kern w:val="36"/>
          <w:sz w:val="28"/>
          <w:szCs w:val="28"/>
          <w:lang w:eastAsia="en-GB"/>
        </w:rPr>
        <w:t xml:space="preserve">In </w:t>
      </w:r>
      <w:proofErr w:type="spellStart"/>
      <w:r>
        <w:rPr>
          <w:rFonts w:ascii="Calibri" w:eastAsia="Times New Roman" w:hAnsi="Calibri" w:cs="Times New Roman"/>
          <w:b/>
          <w:bCs/>
          <w:color w:val="434343"/>
          <w:kern w:val="36"/>
          <w:sz w:val="28"/>
          <w:szCs w:val="28"/>
          <w:lang w:eastAsia="en-GB"/>
        </w:rPr>
        <w:t>Podgorica</w:t>
      </w:r>
      <w:proofErr w:type="spellEnd"/>
    </w:p>
    <w:p w:rsidR="00350A83" w:rsidRDefault="00350A83" w:rsidP="00350A83">
      <w:pPr>
        <w:shd w:val="clear" w:color="auto" w:fill="FEFEFE"/>
        <w:spacing w:before="600" w:after="450" w:line="540" w:lineRule="atLeast"/>
        <w:outlineLvl w:val="0"/>
        <w:rPr>
          <w:rFonts w:eastAsia="Times New Roman" w:cs="Times New Roman"/>
          <w:b/>
          <w:bCs/>
          <w:color w:val="434343"/>
          <w:kern w:val="36"/>
          <w:sz w:val="48"/>
          <w:szCs w:val="48"/>
          <w:lang w:eastAsia="en-GB"/>
        </w:rPr>
      </w:pPr>
      <w:r>
        <w:rPr>
          <w:rFonts w:eastAsia="Times New Roman" w:cs="Arial"/>
          <w:b/>
          <w:bCs/>
          <w:color w:val="434343"/>
          <w:sz w:val="27"/>
          <w:szCs w:val="27"/>
          <w:lang w:eastAsia="en-GB"/>
        </w:rPr>
        <w:t>Requirements:</w:t>
      </w:r>
    </w:p>
    <w:p w:rsidR="00350A83"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A Bachelor’s degree in engineering is required, master’s degree is preferred</w:t>
      </w:r>
    </w:p>
    <w:p w:rsidR="00D44D31" w:rsidRDefault="00D44D31" w:rsidP="00D44D31">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Montenegrin engineering licence is obligatory along with registration in local competent authorities</w:t>
      </w:r>
    </w:p>
    <w:p w:rsidR="00350A83" w:rsidRP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val="en-US" w:eastAsia="en-GB"/>
        </w:rPr>
        <w:t>Good knowledge of English language</w:t>
      </w:r>
    </w:p>
    <w:p w:rsidR="00C44ED2" w:rsidRPr="00C44ED2" w:rsidRDefault="00C44ED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val="en-US" w:eastAsia="en-GB"/>
        </w:rPr>
        <w:t>Har</w:t>
      </w:r>
      <w:bookmarkStart w:id="0" w:name="_GoBack"/>
      <w:bookmarkEnd w:id="0"/>
      <w:r>
        <w:rPr>
          <w:rFonts w:eastAsia="Times New Roman" w:cs="Arial"/>
          <w:color w:val="434343"/>
          <w:sz w:val="21"/>
          <w:szCs w:val="21"/>
          <w:lang w:val="en-US" w:eastAsia="en-GB"/>
        </w:rPr>
        <w:t>dworking, ability to work under pressure</w:t>
      </w:r>
    </w:p>
    <w:p w:rsidR="00C44ED2" w:rsidRDefault="00D911E2"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Strong</w:t>
      </w:r>
      <w:r w:rsidR="00351D0A">
        <w:rPr>
          <w:rFonts w:eastAsia="Times New Roman" w:cs="Arial"/>
          <w:color w:val="434343"/>
          <w:sz w:val="21"/>
          <w:szCs w:val="21"/>
          <w:lang w:eastAsia="en-GB"/>
        </w:rPr>
        <w:t xml:space="preserve"> communication</w:t>
      </w:r>
      <w:r>
        <w:rPr>
          <w:rFonts w:eastAsia="Times New Roman" w:cs="Arial"/>
          <w:color w:val="434343"/>
          <w:sz w:val="21"/>
          <w:szCs w:val="21"/>
          <w:lang w:eastAsia="en-GB"/>
        </w:rPr>
        <w:t xml:space="preserve"> skills</w:t>
      </w:r>
      <w:r w:rsidR="00351D0A">
        <w:rPr>
          <w:rFonts w:eastAsia="Times New Roman" w:cs="Arial"/>
          <w:color w:val="434343"/>
          <w:sz w:val="21"/>
          <w:szCs w:val="21"/>
          <w:lang w:eastAsia="en-GB"/>
        </w:rPr>
        <w:t xml:space="preserve"> and </w:t>
      </w:r>
      <w:r>
        <w:rPr>
          <w:rFonts w:eastAsia="Times New Roman" w:cs="Arial"/>
          <w:color w:val="434343"/>
          <w:sz w:val="21"/>
          <w:szCs w:val="21"/>
          <w:lang w:eastAsia="en-GB"/>
        </w:rPr>
        <w:t>a willingness to work with various teams are desired</w:t>
      </w:r>
    </w:p>
    <w:p w:rsidR="00C44ED2" w:rsidRDefault="00351D0A" w:rsidP="00350A83">
      <w:pPr>
        <w:numPr>
          <w:ilvl w:val="0"/>
          <w:numId w:val="1"/>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Minimum 10 years of relevant past experience in bridge construction is necessary</w:t>
      </w:r>
    </w:p>
    <w:p w:rsidR="00350A83" w:rsidRDefault="00350A83" w:rsidP="00350A83">
      <w:pPr>
        <w:shd w:val="clear" w:color="auto" w:fill="FEFEFE"/>
        <w:spacing w:before="75" w:after="75" w:line="283" w:lineRule="atLeast"/>
        <w:rPr>
          <w:rFonts w:eastAsia="Times New Roman" w:cs="Arial"/>
          <w:color w:val="434343"/>
          <w:sz w:val="21"/>
          <w:szCs w:val="21"/>
          <w:lang w:eastAsia="en-GB"/>
        </w:rPr>
      </w:pP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Responsibilities:</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Problem evaluation, analytical solutions and geometric design development</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Three dimensional computer </w:t>
      </w:r>
      <w:r w:rsidR="00D44D31" w:rsidRPr="00D870C3">
        <w:rPr>
          <w:rFonts w:eastAsia="Times New Roman" w:cs="Arial"/>
          <w:color w:val="434343"/>
          <w:sz w:val="21"/>
          <w:szCs w:val="21"/>
          <w:lang w:eastAsia="en-GB"/>
        </w:rPr>
        <w:t>modelling</w:t>
      </w:r>
      <w:r w:rsidRPr="00D870C3">
        <w:rPr>
          <w:rFonts w:eastAsia="Times New Roman" w:cs="Arial"/>
          <w:color w:val="434343"/>
          <w:sz w:val="21"/>
          <w:szCs w:val="21"/>
          <w:lang w:eastAsia="en-GB"/>
        </w:rPr>
        <w:t>, simulations and estimating</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Interpretation and development of structural calculations, specifications, standards and details</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Field reconnaissance and data collection, in-office desktop research, and on-site investigations</w:t>
      </w:r>
    </w:p>
    <w:p w:rsid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Plan preparation, electronic document and file management</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Development of proposals, presentations, reports, corre</w:t>
      </w:r>
      <w:r w:rsidR="00D44D31">
        <w:rPr>
          <w:rFonts w:eastAsia="Times New Roman" w:cs="Arial"/>
          <w:color w:val="434343"/>
          <w:sz w:val="21"/>
          <w:szCs w:val="21"/>
          <w:lang w:eastAsia="en-GB"/>
        </w:rPr>
        <w:t xml:space="preserve">spondence as well as schedules </w:t>
      </w:r>
      <w:r w:rsidRPr="00D870C3">
        <w:rPr>
          <w:rFonts w:eastAsia="Times New Roman" w:cs="Arial"/>
          <w:color w:val="434343"/>
          <w:sz w:val="21"/>
          <w:szCs w:val="21"/>
          <w:lang w:eastAsia="en-GB"/>
        </w:rPr>
        <w:t>and monitoring project progress</w:t>
      </w:r>
    </w:p>
    <w:p w:rsidR="00D870C3" w:rsidRPr="00D870C3" w:rsidRDefault="00D870C3" w:rsidP="00D870C3">
      <w:pPr>
        <w:numPr>
          <w:ilvl w:val="0"/>
          <w:numId w:val="1"/>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Professional interaction and contribution in a collaborative team environment</w:t>
      </w:r>
    </w:p>
    <w:p w:rsidR="00350A83" w:rsidRDefault="00350A83" w:rsidP="00350A83">
      <w:pPr>
        <w:shd w:val="clear" w:color="auto" w:fill="FEFEFE"/>
        <w:spacing w:before="150" w:after="150" w:line="360" w:lineRule="atLeast"/>
        <w:outlineLvl w:val="2"/>
        <w:rPr>
          <w:rFonts w:eastAsia="Times New Roman" w:cs="Arial"/>
          <w:b/>
          <w:bCs/>
          <w:color w:val="434343"/>
          <w:sz w:val="27"/>
          <w:szCs w:val="27"/>
          <w:lang w:eastAsia="en-GB"/>
        </w:rPr>
      </w:pPr>
      <w:r>
        <w:rPr>
          <w:rFonts w:eastAsia="Times New Roman" w:cs="Arial"/>
          <w:b/>
          <w:bCs/>
          <w:color w:val="434343"/>
          <w:sz w:val="27"/>
          <w:szCs w:val="27"/>
          <w:lang w:eastAsia="en-GB"/>
        </w:rPr>
        <w:t>Candidate’s profile:</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 xml:space="preserve">Proven hands on experience in all aspects of bridge </w:t>
      </w:r>
      <w:r w:rsidR="00D44D31">
        <w:rPr>
          <w:rFonts w:eastAsia="Times New Roman" w:cs="Arial"/>
          <w:color w:val="434343"/>
          <w:sz w:val="21"/>
          <w:szCs w:val="21"/>
          <w:lang w:eastAsia="en-GB"/>
        </w:rPr>
        <w:t>construction</w:t>
      </w:r>
      <w:r w:rsidRPr="00D870C3">
        <w:rPr>
          <w:rFonts w:eastAsia="Times New Roman" w:cs="Arial"/>
          <w:color w:val="434343"/>
          <w:sz w:val="21"/>
          <w:szCs w:val="21"/>
          <w:lang w:eastAsia="en-GB"/>
        </w:rPr>
        <w:t xml:space="preserve"> projects; demonstrating thorough knowledge of bridge engineering principles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lastRenderedPageBreak/>
        <w:t>Experience with bridge analysis and design programs</w:t>
      </w:r>
    </w:p>
    <w:p w:rsidR="00D870C3" w:rsidRP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Desire to work in a collaborative team environment</w:t>
      </w:r>
    </w:p>
    <w:p w:rsidR="00D870C3" w:rsidRDefault="00D870C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sidRPr="00D870C3">
        <w:rPr>
          <w:rFonts w:eastAsia="Times New Roman" w:cs="Arial"/>
          <w:color w:val="434343"/>
          <w:sz w:val="21"/>
          <w:szCs w:val="21"/>
          <w:lang w:eastAsia="en-GB"/>
        </w:rPr>
        <w:t>Willingness to travel as needed for project assignments</w:t>
      </w:r>
    </w:p>
    <w:p w:rsidR="00F9494A" w:rsidRDefault="00350A83" w:rsidP="00F9494A">
      <w:pPr>
        <w:numPr>
          <w:ilvl w:val="0"/>
          <w:numId w:val="3"/>
        </w:numPr>
        <w:shd w:val="clear" w:color="auto" w:fill="FEFEFE"/>
        <w:spacing w:before="75" w:after="75" w:line="283" w:lineRule="atLeast"/>
        <w:ind w:left="600"/>
        <w:rPr>
          <w:rFonts w:eastAsia="Times New Roman" w:cs="Arial"/>
          <w:color w:val="434343"/>
          <w:sz w:val="21"/>
          <w:szCs w:val="21"/>
          <w:lang w:eastAsia="en-GB"/>
        </w:rPr>
      </w:pPr>
      <w:r>
        <w:rPr>
          <w:rFonts w:eastAsia="Times New Roman" w:cs="Arial"/>
          <w:color w:val="434343"/>
          <w:sz w:val="21"/>
          <w:szCs w:val="21"/>
          <w:lang w:eastAsia="en-GB"/>
        </w:rPr>
        <w:t>Very well organized and highly professional</w:t>
      </w: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F9494A" w:rsidRDefault="00F9494A" w:rsidP="00F9494A">
      <w:pPr>
        <w:shd w:val="clear" w:color="auto" w:fill="FEFEFE"/>
        <w:spacing w:before="75" w:after="75" w:line="283" w:lineRule="atLeast"/>
        <w:rPr>
          <w:rFonts w:eastAsia="Times New Roman" w:cs="Arial"/>
          <w:color w:val="434343"/>
          <w:sz w:val="21"/>
          <w:szCs w:val="21"/>
          <w:lang w:eastAsia="en-GB"/>
        </w:rPr>
      </w:pPr>
    </w:p>
    <w:p w:rsidR="00C44ED2" w:rsidRDefault="00C44ED2" w:rsidP="00C44ED2">
      <w:pPr>
        <w:shd w:val="clear" w:color="auto" w:fill="FEFEFE"/>
        <w:spacing w:before="75" w:after="75" w:line="283" w:lineRule="atLeast"/>
        <w:ind w:left="600"/>
        <w:rPr>
          <w:rFonts w:eastAsia="Times New Roman" w:cs="Arial"/>
          <w:color w:val="434343"/>
          <w:sz w:val="21"/>
          <w:szCs w:val="21"/>
          <w:lang w:eastAsia="en-GB"/>
        </w:rPr>
      </w:pPr>
    </w:p>
    <w:p w:rsidR="00350A83" w:rsidRDefault="00350A83" w:rsidP="00350A83">
      <w:pPr>
        <w:shd w:val="clear" w:color="auto" w:fill="FEFEFE"/>
        <w:spacing w:before="75" w:after="75" w:line="283" w:lineRule="atLeast"/>
        <w:rPr>
          <w:rFonts w:ascii="Arial" w:eastAsia="Times New Roman" w:hAnsi="Arial" w:cs="Arial"/>
          <w:color w:val="434343"/>
          <w:sz w:val="21"/>
          <w:szCs w:val="21"/>
          <w:lang w:eastAsia="en-GB"/>
        </w:rPr>
      </w:pPr>
    </w:p>
    <w:p w:rsidR="00350A83" w:rsidRDefault="00350A83" w:rsidP="00350A83"/>
    <w:p w:rsidR="00454A63" w:rsidRDefault="00454A63"/>
    <w:sectPr w:rsidR="0045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357"/>
    <w:multiLevelType w:val="multilevel"/>
    <w:tmpl w:val="F468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E46D58"/>
    <w:multiLevelType w:val="hybridMultilevel"/>
    <w:tmpl w:val="428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C3F62"/>
    <w:multiLevelType w:val="multilevel"/>
    <w:tmpl w:val="8BAE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9E76043"/>
    <w:multiLevelType w:val="multilevel"/>
    <w:tmpl w:val="4A7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3"/>
    <w:rsid w:val="00350A83"/>
    <w:rsid w:val="00351D0A"/>
    <w:rsid w:val="00454A63"/>
    <w:rsid w:val="004755D3"/>
    <w:rsid w:val="00C44ED2"/>
    <w:rsid w:val="00D44D31"/>
    <w:rsid w:val="00D870C3"/>
    <w:rsid w:val="00D911E2"/>
    <w:rsid w:val="00F9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83"/>
    <w:pPr>
      <w:spacing w:after="160"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18">
      <w:bodyDiv w:val="1"/>
      <w:marLeft w:val="0"/>
      <w:marRight w:val="0"/>
      <w:marTop w:val="0"/>
      <w:marBottom w:val="0"/>
      <w:divBdr>
        <w:top w:val="none" w:sz="0" w:space="0" w:color="auto"/>
        <w:left w:val="none" w:sz="0" w:space="0" w:color="auto"/>
        <w:bottom w:val="none" w:sz="0" w:space="0" w:color="auto"/>
        <w:right w:val="none" w:sz="0" w:space="0" w:color="auto"/>
      </w:divBdr>
    </w:div>
    <w:div w:id="11750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CRBC</dc:creator>
  <cp:lastModifiedBy>CRBC</cp:lastModifiedBy>
  <cp:revision>5</cp:revision>
  <dcterms:created xsi:type="dcterms:W3CDTF">2015-02-21T07:59:00Z</dcterms:created>
  <dcterms:modified xsi:type="dcterms:W3CDTF">2015-02-23T09:00:00Z</dcterms:modified>
</cp:coreProperties>
</file>