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5F8DD" w14:textId="6BCAF004" w:rsidR="00215FAD" w:rsidRDefault="00215FAD" w:rsidP="008E043E"/>
    <w:p w14:paraId="419365E8" w14:textId="77777777" w:rsidR="008E043E" w:rsidRPr="008E043E" w:rsidRDefault="008E043E" w:rsidP="008E043E">
      <w:pPr>
        <w:rPr>
          <w:sz w:val="24"/>
          <w:szCs w:val="24"/>
        </w:rPr>
      </w:pPr>
    </w:p>
    <w:p w14:paraId="592B946B" w14:textId="77777777" w:rsidR="008E043E" w:rsidRPr="008E043E" w:rsidRDefault="008E043E" w:rsidP="008E043E">
      <w:pPr>
        <w:jc w:val="center"/>
        <w:rPr>
          <w:b/>
          <w:bCs/>
          <w:sz w:val="24"/>
          <w:szCs w:val="24"/>
        </w:rPr>
      </w:pPr>
      <w:r w:rsidRPr="008E043E">
        <w:rPr>
          <w:b/>
          <w:bCs/>
          <w:sz w:val="24"/>
          <w:szCs w:val="24"/>
        </w:rPr>
        <w:t>PRIMJENA PROPISA U OBLASTI ENERGETSKE EFIKASNOSTI ZGRADA</w:t>
      </w:r>
    </w:p>
    <w:p w14:paraId="77E9B0E6" w14:textId="77777777" w:rsidR="008E043E" w:rsidRPr="008E043E" w:rsidRDefault="008E043E" w:rsidP="008E043E">
      <w:pPr>
        <w:rPr>
          <w:b/>
          <w:bCs/>
          <w:sz w:val="24"/>
          <w:szCs w:val="24"/>
        </w:rPr>
      </w:pPr>
    </w:p>
    <w:p w14:paraId="5B345433" w14:textId="77777777" w:rsidR="008E043E" w:rsidRPr="008E043E" w:rsidRDefault="008E043E" w:rsidP="008E043E">
      <w:pPr>
        <w:jc w:val="center"/>
        <w:rPr>
          <w:b/>
          <w:bCs/>
          <w:sz w:val="24"/>
          <w:szCs w:val="24"/>
        </w:rPr>
      </w:pPr>
      <w:r w:rsidRPr="008E043E">
        <w:rPr>
          <w:b/>
          <w:bCs/>
          <w:sz w:val="24"/>
          <w:szCs w:val="24"/>
        </w:rPr>
        <w:t>AGENDA</w:t>
      </w:r>
    </w:p>
    <w:p w14:paraId="018F110E" w14:textId="77777777" w:rsidR="008E043E" w:rsidRPr="008E043E" w:rsidRDefault="008E043E" w:rsidP="008E043E">
      <w:pPr>
        <w:rPr>
          <w:b/>
          <w:bCs/>
          <w:sz w:val="24"/>
          <w:szCs w:val="24"/>
        </w:rPr>
      </w:pPr>
    </w:p>
    <w:p w14:paraId="688E0878" w14:textId="77777777" w:rsidR="008E043E" w:rsidRPr="008E043E" w:rsidRDefault="008E043E" w:rsidP="008E043E">
      <w:pPr>
        <w:jc w:val="center"/>
        <w:rPr>
          <w:b/>
          <w:bCs/>
          <w:sz w:val="24"/>
          <w:szCs w:val="24"/>
        </w:rPr>
      </w:pPr>
      <w:r w:rsidRPr="008E043E">
        <w:rPr>
          <w:b/>
          <w:bCs/>
          <w:sz w:val="24"/>
          <w:szCs w:val="24"/>
        </w:rPr>
        <w:t>Hotel Voco, Podgorica – 09.07.2024</w:t>
      </w:r>
    </w:p>
    <w:p w14:paraId="2BE7E140" w14:textId="77777777" w:rsidR="008E043E" w:rsidRPr="008E043E" w:rsidRDefault="008E043E" w:rsidP="008E043E"/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565"/>
        <w:gridCol w:w="7690"/>
      </w:tblGrid>
      <w:tr w:rsidR="008E043E" w:rsidRPr="008E043E" w14:paraId="24C2B0F7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79B92AA4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9.30-10.00</w:t>
            </w:r>
          </w:p>
        </w:tc>
        <w:tc>
          <w:tcPr>
            <w:tcW w:w="7690" w:type="dxa"/>
            <w:vAlign w:val="center"/>
          </w:tcPr>
          <w:p w14:paraId="4FA5BFFA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Registracija</w:t>
            </w:r>
            <w:proofErr w:type="spellEnd"/>
          </w:p>
        </w:tc>
      </w:tr>
      <w:tr w:rsidR="008E043E" w:rsidRPr="008E043E" w14:paraId="3908FBD5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5C0BB0B9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10.00-10.10</w:t>
            </w:r>
          </w:p>
        </w:tc>
        <w:tc>
          <w:tcPr>
            <w:tcW w:w="7690" w:type="dxa"/>
            <w:vAlign w:val="center"/>
          </w:tcPr>
          <w:p w14:paraId="47877D80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Pozdravne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riječi</w:t>
            </w:r>
            <w:proofErr w:type="spellEnd"/>
          </w:p>
          <w:p w14:paraId="33E67E9A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IKCG</w:t>
            </w:r>
          </w:p>
          <w:p w14:paraId="2C93B163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Ministarstvo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energetike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i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rudarstva</w:t>
            </w:r>
            <w:proofErr w:type="spellEnd"/>
          </w:p>
        </w:tc>
      </w:tr>
      <w:tr w:rsidR="008E043E" w:rsidRPr="008E043E" w14:paraId="53C508FD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28B1DE31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10.10-11.00</w:t>
            </w:r>
          </w:p>
        </w:tc>
        <w:tc>
          <w:tcPr>
            <w:tcW w:w="7690" w:type="dxa"/>
            <w:vAlign w:val="center"/>
          </w:tcPr>
          <w:p w14:paraId="4AA5C009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Prezentacija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propisa</w:t>
            </w:r>
            <w:proofErr w:type="spellEnd"/>
            <w:r w:rsidRPr="008E043E">
              <w:t xml:space="preserve"> u </w:t>
            </w:r>
            <w:proofErr w:type="spellStart"/>
            <w:r w:rsidRPr="008E043E">
              <w:t>oblasti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energetske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efikasnosti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zgrada</w:t>
            </w:r>
            <w:proofErr w:type="spellEnd"/>
            <w:r w:rsidRPr="008E043E">
              <w:t xml:space="preserve">, </w:t>
            </w:r>
            <w:r w:rsidRPr="008E043E">
              <w:rPr>
                <w:i/>
                <w:iCs/>
              </w:rPr>
              <w:t xml:space="preserve">Božidar Pavlović, </w:t>
            </w:r>
            <w:proofErr w:type="spellStart"/>
            <w:r w:rsidRPr="008E043E">
              <w:rPr>
                <w:i/>
                <w:iCs/>
              </w:rPr>
              <w:t>Ministarstvo</w:t>
            </w:r>
            <w:proofErr w:type="spellEnd"/>
            <w:r w:rsidRPr="008E043E">
              <w:rPr>
                <w:i/>
                <w:iCs/>
              </w:rPr>
              <w:t xml:space="preserve"> </w:t>
            </w:r>
            <w:proofErr w:type="spellStart"/>
            <w:r w:rsidRPr="008E043E">
              <w:rPr>
                <w:i/>
                <w:iCs/>
              </w:rPr>
              <w:t>energetike</w:t>
            </w:r>
            <w:proofErr w:type="spellEnd"/>
            <w:r w:rsidRPr="008E043E">
              <w:rPr>
                <w:i/>
                <w:iCs/>
              </w:rPr>
              <w:t xml:space="preserve"> </w:t>
            </w:r>
            <w:proofErr w:type="spellStart"/>
            <w:r w:rsidRPr="008E043E">
              <w:rPr>
                <w:i/>
                <w:iCs/>
              </w:rPr>
              <w:t>i</w:t>
            </w:r>
            <w:proofErr w:type="spellEnd"/>
            <w:r w:rsidRPr="008E043E">
              <w:rPr>
                <w:i/>
                <w:iCs/>
              </w:rPr>
              <w:t xml:space="preserve"> </w:t>
            </w:r>
            <w:proofErr w:type="spellStart"/>
            <w:r w:rsidRPr="008E043E">
              <w:rPr>
                <w:i/>
                <w:iCs/>
              </w:rPr>
              <w:t>rudarstva</w:t>
            </w:r>
            <w:proofErr w:type="spellEnd"/>
          </w:p>
        </w:tc>
      </w:tr>
      <w:tr w:rsidR="008E043E" w:rsidRPr="008E043E" w14:paraId="4A13565B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48F6A515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11.00-11.30</w:t>
            </w:r>
          </w:p>
        </w:tc>
        <w:tc>
          <w:tcPr>
            <w:tcW w:w="7690" w:type="dxa"/>
            <w:vAlign w:val="center"/>
          </w:tcPr>
          <w:p w14:paraId="3927E1EF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Prezentacija</w:t>
            </w:r>
            <w:proofErr w:type="spellEnd"/>
            <w:r w:rsidRPr="008E043E">
              <w:t xml:space="preserve"> 1Future </w:t>
            </w:r>
            <w:proofErr w:type="spellStart"/>
            <w:r w:rsidRPr="008E043E">
              <w:t>projekta</w:t>
            </w:r>
            <w:proofErr w:type="spellEnd"/>
          </w:p>
        </w:tc>
      </w:tr>
      <w:tr w:rsidR="008E043E" w:rsidRPr="008E043E" w14:paraId="60CCB314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62E4B44D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11.30-12.15</w:t>
            </w:r>
          </w:p>
        </w:tc>
        <w:tc>
          <w:tcPr>
            <w:tcW w:w="7690" w:type="dxa"/>
            <w:vAlign w:val="center"/>
          </w:tcPr>
          <w:p w14:paraId="7AE5E69B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Prezentacija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nacionalnog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softvera</w:t>
            </w:r>
            <w:proofErr w:type="spellEnd"/>
            <w:r w:rsidRPr="008E043E">
              <w:t xml:space="preserve"> za </w:t>
            </w:r>
            <w:proofErr w:type="spellStart"/>
            <w:r w:rsidRPr="008E043E">
              <w:t>proračun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energetskih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karakteristika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zgrada</w:t>
            </w:r>
            <w:proofErr w:type="spellEnd"/>
            <w:r w:rsidRPr="008E043E">
              <w:t xml:space="preserve"> (MEEC), </w:t>
            </w:r>
            <w:r w:rsidRPr="008E043E">
              <w:rPr>
                <w:i/>
                <w:iCs/>
              </w:rPr>
              <w:t xml:space="preserve">Marija Vujadinović </w:t>
            </w:r>
            <w:proofErr w:type="spellStart"/>
            <w:r w:rsidRPr="008E043E">
              <w:rPr>
                <w:i/>
                <w:iCs/>
              </w:rPr>
              <w:t>Kulinović</w:t>
            </w:r>
            <w:proofErr w:type="spellEnd"/>
            <w:r w:rsidRPr="008E043E">
              <w:rPr>
                <w:i/>
                <w:iCs/>
              </w:rPr>
              <w:t xml:space="preserve">, </w:t>
            </w:r>
            <w:proofErr w:type="spellStart"/>
            <w:r w:rsidRPr="008E043E">
              <w:rPr>
                <w:i/>
                <w:iCs/>
              </w:rPr>
              <w:t>konsultant</w:t>
            </w:r>
            <w:proofErr w:type="spellEnd"/>
          </w:p>
        </w:tc>
      </w:tr>
      <w:tr w:rsidR="008E043E" w:rsidRPr="008E043E" w14:paraId="5DD14E0F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27FF0053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12.15-12.30</w:t>
            </w:r>
          </w:p>
        </w:tc>
        <w:tc>
          <w:tcPr>
            <w:tcW w:w="7690" w:type="dxa"/>
            <w:vAlign w:val="center"/>
          </w:tcPr>
          <w:p w14:paraId="7CBC45DE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Diskusija</w:t>
            </w:r>
            <w:proofErr w:type="spellEnd"/>
          </w:p>
        </w:tc>
      </w:tr>
      <w:tr w:rsidR="008E043E" w:rsidRPr="008E043E" w14:paraId="484A0DA9" w14:textId="77777777" w:rsidTr="00A903F5">
        <w:trPr>
          <w:trHeight w:val="670"/>
        </w:trPr>
        <w:tc>
          <w:tcPr>
            <w:tcW w:w="1565" w:type="dxa"/>
            <w:vAlign w:val="center"/>
          </w:tcPr>
          <w:p w14:paraId="41AC6B64" w14:textId="77777777" w:rsidR="008E043E" w:rsidRPr="008E043E" w:rsidRDefault="008E043E" w:rsidP="008E043E">
            <w:pPr>
              <w:spacing w:after="160" w:line="259" w:lineRule="auto"/>
            </w:pPr>
            <w:r w:rsidRPr="008E043E">
              <w:t>12.30</w:t>
            </w:r>
          </w:p>
        </w:tc>
        <w:tc>
          <w:tcPr>
            <w:tcW w:w="7690" w:type="dxa"/>
            <w:vAlign w:val="center"/>
          </w:tcPr>
          <w:p w14:paraId="0EA0C248" w14:textId="77777777" w:rsidR="008E043E" w:rsidRPr="008E043E" w:rsidRDefault="008E043E" w:rsidP="008E043E">
            <w:pPr>
              <w:spacing w:after="160" w:line="259" w:lineRule="auto"/>
            </w:pPr>
            <w:proofErr w:type="spellStart"/>
            <w:r w:rsidRPr="008E043E">
              <w:t>Kafe</w:t>
            </w:r>
            <w:proofErr w:type="spellEnd"/>
            <w:r w:rsidRPr="008E043E">
              <w:t xml:space="preserve"> </w:t>
            </w:r>
            <w:proofErr w:type="spellStart"/>
            <w:r w:rsidRPr="008E043E">
              <w:t>pauza</w:t>
            </w:r>
            <w:proofErr w:type="spellEnd"/>
          </w:p>
        </w:tc>
      </w:tr>
    </w:tbl>
    <w:p w14:paraId="5BFAED80" w14:textId="77777777" w:rsidR="008E043E" w:rsidRPr="008E043E" w:rsidRDefault="008E043E" w:rsidP="008E043E"/>
    <w:p w14:paraId="33236C35" w14:textId="77777777" w:rsidR="008E043E" w:rsidRDefault="008E043E" w:rsidP="008E043E"/>
    <w:sectPr w:rsidR="008E04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80D82" w14:textId="77777777" w:rsidR="00EA1DDB" w:rsidRDefault="00EA1DDB" w:rsidP="008E043E">
      <w:pPr>
        <w:spacing w:after="0" w:line="240" w:lineRule="auto"/>
      </w:pPr>
      <w:r>
        <w:separator/>
      </w:r>
    </w:p>
  </w:endnote>
  <w:endnote w:type="continuationSeparator" w:id="0">
    <w:p w14:paraId="3C6DDFE1" w14:textId="77777777" w:rsidR="00EA1DDB" w:rsidRDefault="00EA1DDB" w:rsidP="008E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DD3DE" w14:textId="77777777" w:rsidR="00EA1DDB" w:rsidRDefault="00EA1DDB" w:rsidP="008E043E">
      <w:pPr>
        <w:spacing w:after="0" w:line="240" w:lineRule="auto"/>
      </w:pPr>
      <w:r>
        <w:separator/>
      </w:r>
    </w:p>
  </w:footnote>
  <w:footnote w:type="continuationSeparator" w:id="0">
    <w:p w14:paraId="69EF7C49" w14:textId="77777777" w:rsidR="00EA1DDB" w:rsidRDefault="00EA1DDB" w:rsidP="008E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F7634" w14:textId="235BC1F4" w:rsidR="008E043E" w:rsidRDefault="008E04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147C1" wp14:editId="7EF1FD7D">
          <wp:simplePos x="0" y="0"/>
          <wp:positionH relativeFrom="column">
            <wp:posOffset>3981450</wp:posOffset>
          </wp:positionH>
          <wp:positionV relativeFrom="paragraph">
            <wp:posOffset>245745</wp:posOffset>
          </wp:positionV>
          <wp:extent cx="963295" cy="963295"/>
          <wp:effectExtent l="0" t="0" r="8255" b="8255"/>
          <wp:wrapNone/>
          <wp:docPr id="8778429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A42D771" wp14:editId="122C74D3">
          <wp:extent cx="1816735" cy="1450975"/>
          <wp:effectExtent l="0" t="0" r="0" b="0"/>
          <wp:docPr id="4819477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C3"/>
    <w:rsid w:val="001E408C"/>
    <w:rsid w:val="00215FAD"/>
    <w:rsid w:val="00652E52"/>
    <w:rsid w:val="008E043E"/>
    <w:rsid w:val="00D873C3"/>
    <w:rsid w:val="00E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0BB6D"/>
  <w15:chartTrackingRefBased/>
  <w15:docId w15:val="{2FCBF50D-0F62-45EE-BB7F-014C7A7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43E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3E"/>
  </w:style>
  <w:style w:type="paragraph" w:styleId="Footer">
    <w:name w:val="footer"/>
    <w:basedOn w:val="Normal"/>
    <w:link w:val="FooterChar"/>
    <w:uiPriority w:val="99"/>
    <w:unhideWhenUsed/>
    <w:rsid w:val="008E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2024-06-26T06:42:00Z</dcterms:created>
  <dcterms:modified xsi:type="dcterms:W3CDTF">2024-06-26T06:42:00Z</dcterms:modified>
</cp:coreProperties>
</file>