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5C" w:rsidRPr="00597531" w:rsidRDefault="001B77FD" w:rsidP="00597531">
      <w:pPr>
        <w:tabs>
          <w:tab w:val="left" w:pos="5040"/>
        </w:tabs>
        <w:jc w:val="both"/>
        <w:rPr>
          <w:rFonts w:ascii="Arial" w:hAnsi="Arial" w:cs="Arial"/>
          <w:b/>
          <w:sz w:val="24"/>
          <w:szCs w:val="24"/>
          <w:lang w:val="sr-Latn-RS"/>
        </w:rPr>
      </w:pPr>
      <w:bookmarkStart w:id="0" w:name="_GoBack"/>
      <w:bookmarkEnd w:id="0"/>
      <w:r w:rsidRPr="00597531">
        <w:rPr>
          <w:rFonts w:ascii="Arial" w:hAnsi="Arial" w:cs="Arial"/>
          <w:b/>
          <w:sz w:val="24"/>
          <w:szCs w:val="24"/>
          <w:lang w:val="sr-Latn-RS"/>
        </w:rPr>
        <w:t>Pitanja i sugestije sa predavanja:</w:t>
      </w:r>
    </w:p>
    <w:p w:rsidR="0007335C" w:rsidRPr="00597531" w:rsidRDefault="001B77F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Aleksandra Vučković Otašević</w:t>
      </w:r>
    </w:p>
    <w:p w:rsidR="0007335C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Utvrditi na osnovu čega se oduzima licenca odgovornog projektanta/revizora koji nije potpisao niti jednu fazu projekta, a isključivo je imenovan za vodećeg inženjera.</w:t>
      </w:r>
    </w:p>
    <w:p w:rsidR="00D9480C" w:rsidRPr="00D9480C" w:rsidRDefault="00D9480C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D9480C">
        <w:rPr>
          <w:rFonts w:ascii="Arial" w:hAnsi="Arial" w:cs="Arial"/>
          <w:b/>
          <w:sz w:val="24"/>
          <w:szCs w:val="24"/>
          <w:lang w:val="sr-Latn-RS"/>
        </w:rPr>
        <w:t>Odgovor:</w:t>
      </w:r>
    </w:p>
    <w:p w:rsidR="00D9480C" w:rsidRDefault="00597531">
      <w:pPr>
        <w:jc w:val="both"/>
        <w:rPr>
          <w:rFonts w:ascii="Arial" w:hAnsi="Arial" w:cs="Arial"/>
          <w:sz w:val="24"/>
          <w:szCs w:val="24"/>
          <w:lang w:val="sr-Latn-RS"/>
        </w:rPr>
      </w:pPr>
      <w:bookmarkStart w:id="1" w:name="_Hlk175743007"/>
      <w:r w:rsidRPr="00597531">
        <w:rPr>
          <w:rFonts w:ascii="Arial" w:hAnsi="Arial" w:cs="Arial"/>
          <w:sz w:val="24"/>
          <w:szCs w:val="24"/>
          <w:lang w:val="sr-Latn-RS"/>
        </w:rPr>
        <w:t>Shodno članu 123  Zakona o planiranju prostora i izgradnji objekata</w:t>
      </w:r>
      <w:bookmarkEnd w:id="1"/>
      <w:r w:rsidRPr="00597531">
        <w:rPr>
          <w:rFonts w:ascii="Arial" w:hAnsi="Arial" w:cs="Arial"/>
          <w:sz w:val="24"/>
          <w:szCs w:val="24"/>
          <w:lang w:val="sr-Latn-RS"/>
        </w:rPr>
        <w:t xml:space="preserve"> („Sl.list CG“ br. 64/17, 44/18, 63/18, 82/20, 86/22 i 04/23),</w:t>
      </w:r>
      <w:r>
        <w:rPr>
          <w:rFonts w:ascii="Arial" w:hAnsi="Arial" w:cs="Arial"/>
          <w:sz w:val="24"/>
          <w:szCs w:val="24"/>
          <w:lang w:val="sr-Latn-RS"/>
        </w:rPr>
        <w:t xml:space="preserve"> ovlašćeni inženjer koji rukovodi izradom tehničke dokumentacije u cjelini odgovoran je za usaglašenost svih faza tehničke dokumentacije, odnosno ovlašćeni inženjer koji rukovodi građenjem objekta u cjelini odgovoran je za međusobnu usaglašenost i koordinaciji radova koji se izvode na objektu</w:t>
      </w:r>
      <w:r w:rsidR="00D9480C">
        <w:rPr>
          <w:rFonts w:ascii="Arial" w:hAnsi="Arial" w:cs="Arial"/>
          <w:sz w:val="24"/>
          <w:szCs w:val="24"/>
          <w:lang w:val="sr-Latn-RS"/>
        </w:rPr>
        <w:t xml:space="preserve">. </w:t>
      </w:r>
    </w:p>
    <w:p w:rsidR="00D9480C" w:rsidRDefault="00D9480C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D9480C">
        <w:rPr>
          <w:rFonts w:ascii="Arial" w:hAnsi="Arial" w:cs="Arial"/>
          <w:sz w:val="24"/>
          <w:szCs w:val="24"/>
          <w:lang w:val="sr-Latn-RS"/>
        </w:rPr>
        <w:t xml:space="preserve">Shodno članu 124  </w:t>
      </w:r>
      <w:bookmarkStart w:id="2" w:name="_Hlk175820232"/>
      <w:r w:rsidRPr="00D9480C">
        <w:rPr>
          <w:rFonts w:ascii="Arial" w:hAnsi="Arial" w:cs="Arial"/>
          <w:sz w:val="24"/>
          <w:szCs w:val="24"/>
          <w:lang w:val="sr-Latn-RS"/>
        </w:rPr>
        <w:t xml:space="preserve">Zakona o planiranju prostora i izgradnji objekata </w:t>
      </w:r>
      <w:bookmarkEnd w:id="2"/>
      <w:r w:rsidRPr="00D9480C">
        <w:rPr>
          <w:rFonts w:ascii="Arial" w:hAnsi="Arial" w:cs="Arial"/>
          <w:sz w:val="24"/>
          <w:szCs w:val="24"/>
          <w:lang w:val="sr-Latn-RS"/>
        </w:rPr>
        <w:t>revident odnosno stručni nadzor dužan je da imenuje revizora koji rukovodi revizijom cjelokupne tehničke dokumentacije i revizora za svaki posebni dio tehničke dokumentacije, odnosno revizora koji rukovodi stručnim nadzorom nad građenjem cjelokupnog objekta i revizora za pojedine radove na građenju objekta.</w:t>
      </w:r>
    </w:p>
    <w:p w:rsidR="00597531" w:rsidRPr="00597531" w:rsidRDefault="00D9480C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Polazeći od zakonskih normi vodeći inženjer iako nije potpisao ni jednu fazu </w:t>
      </w:r>
      <w:r w:rsidR="00597531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projekta kao i vodeći revizor ima najveću odgovornost jer je odgovoran za tehničku dokumentaciju u cjelini kako je urađena odnosno revidova</w:t>
      </w:r>
      <w:r w:rsidR="002876BB">
        <w:rPr>
          <w:rFonts w:ascii="Arial" w:hAnsi="Arial" w:cs="Arial"/>
          <w:sz w:val="24"/>
          <w:szCs w:val="24"/>
          <w:lang w:val="sr-Latn-RS"/>
        </w:rPr>
        <w:t>,</w:t>
      </w:r>
      <w:r>
        <w:rPr>
          <w:rFonts w:ascii="Arial" w:hAnsi="Arial" w:cs="Arial"/>
          <w:sz w:val="24"/>
          <w:szCs w:val="24"/>
          <w:lang w:val="sr-Latn-RS"/>
        </w:rPr>
        <w:t xml:space="preserve"> pa je upravo to glavni osnov za  oduzimanje              ( ukidanje) licence.</w:t>
      </w:r>
    </w:p>
    <w:p w:rsidR="0007335C" w:rsidRPr="00597531" w:rsidRDefault="001B77F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Snežana Dulović</w:t>
      </w:r>
    </w:p>
    <w:p w:rsidR="0007335C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Dobijale su se licence ranijim zakonima i bez stručnog ispita na osnovu stečenog prava i iskustva.</w:t>
      </w:r>
    </w:p>
    <w:p w:rsidR="00D9480C" w:rsidRDefault="00D9480C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D9480C">
        <w:rPr>
          <w:rFonts w:ascii="Arial" w:hAnsi="Arial" w:cs="Arial"/>
          <w:b/>
          <w:sz w:val="24"/>
          <w:szCs w:val="24"/>
          <w:lang w:val="sr-Latn-RS"/>
        </w:rPr>
        <w:t>Odgovor:</w:t>
      </w:r>
    </w:p>
    <w:p w:rsidR="00D9480C" w:rsidRPr="001827AF" w:rsidRDefault="00B10727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D93BF8">
        <w:rPr>
          <w:rFonts w:ascii="Arial" w:hAnsi="Arial" w:cs="Arial"/>
          <w:sz w:val="24"/>
          <w:szCs w:val="24"/>
          <w:lang w:val="sr-Latn-RS"/>
        </w:rPr>
        <w:t>Na osnovu Pravilnika o načinu i postupku izdavanja, mirovanja licence i načinu vođenja registra licenci</w:t>
      </w:r>
      <w:r w:rsidR="009D5AD1" w:rsidRPr="00D93BF8">
        <w:rPr>
          <w:rFonts w:ascii="Arial" w:hAnsi="Arial" w:cs="Arial"/>
          <w:sz w:val="24"/>
          <w:szCs w:val="24"/>
          <w:lang w:val="sr-Latn-RS"/>
        </w:rPr>
        <w:t xml:space="preserve"> („Sl.list CG“ br. </w:t>
      </w:r>
      <w:r w:rsidR="00D93BF8" w:rsidRPr="00D93BF8">
        <w:rPr>
          <w:rFonts w:ascii="Arial" w:hAnsi="Arial" w:cs="Arial"/>
          <w:sz w:val="24"/>
          <w:szCs w:val="24"/>
          <w:lang w:val="sr-Latn-RS"/>
        </w:rPr>
        <w:t>79</w:t>
      </w:r>
      <w:r w:rsidR="009D5AD1" w:rsidRPr="00D93BF8">
        <w:rPr>
          <w:rFonts w:ascii="Arial" w:hAnsi="Arial" w:cs="Arial"/>
          <w:sz w:val="24"/>
          <w:szCs w:val="24"/>
          <w:lang w:val="sr-Latn-RS"/>
        </w:rPr>
        <w:t xml:space="preserve">/17, </w:t>
      </w:r>
      <w:r w:rsidR="00D93BF8" w:rsidRPr="00D93BF8">
        <w:rPr>
          <w:rFonts w:ascii="Arial" w:hAnsi="Arial" w:cs="Arial"/>
          <w:sz w:val="24"/>
          <w:szCs w:val="24"/>
          <w:lang w:val="sr-Latn-RS"/>
        </w:rPr>
        <w:t>78</w:t>
      </w:r>
      <w:r w:rsidR="009D5AD1" w:rsidRPr="00D93BF8">
        <w:rPr>
          <w:rFonts w:ascii="Arial" w:hAnsi="Arial" w:cs="Arial"/>
          <w:sz w:val="24"/>
          <w:szCs w:val="24"/>
          <w:lang w:val="sr-Latn-RS"/>
        </w:rPr>
        <w:t>/</w:t>
      </w:r>
      <w:r w:rsidR="00D93BF8" w:rsidRPr="00D93BF8">
        <w:rPr>
          <w:rFonts w:ascii="Arial" w:hAnsi="Arial" w:cs="Arial"/>
          <w:sz w:val="24"/>
          <w:szCs w:val="24"/>
          <w:lang w:val="sr-Latn-RS"/>
        </w:rPr>
        <w:t xml:space="preserve">21 </w:t>
      </w:r>
      <w:r w:rsidR="009D5AD1" w:rsidRPr="00D93BF8">
        <w:rPr>
          <w:rFonts w:ascii="Arial" w:hAnsi="Arial" w:cs="Arial"/>
          <w:sz w:val="24"/>
          <w:szCs w:val="24"/>
          <w:lang w:val="sr-Latn-RS"/>
        </w:rPr>
        <w:t xml:space="preserve">i </w:t>
      </w:r>
      <w:r w:rsidR="00D93BF8" w:rsidRPr="00D93BF8">
        <w:rPr>
          <w:rFonts w:ascii="Arial" w:hAnsi="Arial" w:cs="Arial"/>
          <w:sz w:val="24"/>
          <w:szCs w:val="24"/>
          <w:lang w:val="sr-Latn-RS"/>
        </w:rPr>
        <w:t>102</w:t>
      </w:r>
      <w:r w:rsidR="009D5AD1" w:rsidRPr="00D93BF8">
        <w:rPr>
          <w:rFonts w:ascii="Arial" w:hAnsi="Arial" w:cs="Arial"/>
          <w:sz w:val="24"/>
          <w:szCs w:val="24"/>
          <w:lang w:val="sr-Latn-RS"/>
        </w:rPr>
        <w:t>/2</w:t>
      </w:r>
      <w:r w:rsidR="00D93BF8" w:rsidRPr="00D93BF8">
        <w:rPr>
          <w:rFonts w:ascii="Arial" w:hAnsi="Arial" w:cs="Arial"/>
          <w:sz w:val="24"/>
          <w:szCs w:val="24"/>
          <w:lang w:val="sr-Latn-RS"/>
        </w:rPr>
        <w:t>1</w:t>
      </w:r>
      <w:r w:rsidR="009D5AD1" w:rsidRPr="00D93BF8">
        <w:rPr>
          <w:rFonts w:ascii="Arial" w:hAnsi="Arial" w:cs="Arial"/>
          <w:sz w:val="24"/>
          <w:szCs w:val="24"/>
          <w:lang w:val="sr-Latn-RS"/>
        </w:rPr>
        <w:t>)</w:t>
      </w:r>
      <w:r w:rsidRPr="00D93BF8">
        <w:rPr>
          <w:rFonts w:ascii="Arial" w:hAnsi="Arial" w:cs="Arial"/>
          <w:sz w:val="24"/>
          <w:szCs w:val="24"/>
          <w:lang w:val="sr-Latn-RS"/>
        </w:rPr>
        <w:t xml:space="preserve"> utvrđeno je da fizička lica koja posjeduju licence izdate po propisima koji su važili do donošenja ovog pravilnika predstavljaju stečena prava u pogledu cijenjenja radnog iskustva kao i </w:t>
      </w:r>
      <w:r w:rsidR="00D93BF8" w:rsidRPr="00D93BF8">
        <w:rPr>
          <w:rFonts w:ascii="Arial" w:hAnsi="Arial" w:cs="Arial"/>
          <w:sz w:val="24"/>
          <w:szCs w:val="24"/>
          <w:lang w:val="sr-Latn-RS"/>
        </w:rPr>
        <w:t>uslova stečenih u pogledu godina iskustva koje u to vrijeme su bile ekvivalent stručnom ispitu.</w:t>
      </w:r>
    </w:p>
    <w:p w:rsidR="0007335C" w:rsidRPr="00597531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3. Aleksandra Vučković Otašević</w:t>
      </w:r>
    </w:p>
    <w:p w:rsidR="0007335C" w:rsidRPr="00597531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Treba preispitati institut trajnog oduzimanja licence u smislu da je takvo oduzimanje moguće samo u slučaju dokazane krivične odgovornosti za prekršaj za koji se oduzima licenca. Ukoliko nema krivične odgovornosti predvidjeti privremeno ukidanje licence i/ili  ponovno polaganje stručnog ispita.</w:t>
      </w:r>
    </w:p>
    <w:p w:rsidR="0007335C" w:rsidRPr="00597531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4. Marinko Terzić</w:t>
      </w:r>
    </w:p>
    <w:p w:rsidR="0007335C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Možete li objasniti ukratko kako je bilo 2007. godine vezano za protivpožarnu zaštitu?</w:t>
      </w:r>
    </w:p>
    <w:p w:rsidR="001827AF" w:rsidRDefault="001827AF" w:rsidP="001827AF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D9480C">
        <w:rPr>
          <w:rFonts w:ascii="Arial" w:hAnsi="Arial" w:cs="Arial"/>
          <w:b/>
          <w:sz w:val="24"/>
          <w:szCs w:val="24"/>
          <w:lang w:val="sr-Latn-RS"/>
        </w:rPr>
        <w:lastRenderedPageBreak/>
        <w:t>Odgovor:</w:t>
      </w:r>
    </w:p>
    <w:p w:rsidR="001827AF" w:rsidRPr="00597531" w:rsidRDefault="001827AF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Shodno Zakono o uređenju prostora i izgradnji objekata </w:t>
      </w:r>
      <w:r w:rsidRPr="00D93BF8">
        <w:rPr>
          <w:rFonts w:ascii="Arial" w:hAnsi="Arial" w:cs="Arial"/>
          <w:sz w:val="24"/>
          <w:szCs w:val="24"/>
          <w:lang w:val="sr-Latn-RS"/>
        </w:rPr>
        <w:t xml:space="preserve">(„Sl.list CG“ br. </w:t>
      </w:r>
      <w:r>
        <w:rPr>
          <w:rFonts w:ascii="Arial" w:hAnsi="Arial" w:cs="Arial"/>
          <w:sz w:val="24"/>
          <w:szCs w:val="24"/>
          <w:lang w:val="sr-Latn-RS"/>
        </w:rPr>
        <w:t>51/08, 34/11, 35/13 i 33/14</w:t>
      </w:r>
      <w:r w:rsidRPr="00D93BF8">
        <w:rPr>
          <w:rFonts w:ascii="Arial" w:hAnsi="Arial" w:cs="Arial"/>
          <w:sz w:val="24"/>
          <w:szCs w:val="24"/>
          <w:lang w:val="sr-Latn-RS"/>
        </w:rPr>
        <w:t>)</w:t>
      </w:r>
      <w:r>
        <w:rPr>
          <w:rFonts w:ascii="Arial" w:hAnsi="Arial" w:cs="Arial"/>
          <w:sz w:val="24"/>
          <w:szCs w:val="24"/>
          <w:lang w:val="sr-Latn-RS"/>
        </w:rPr>
        <w:t xml:space="preserve"> za sve projekte definisane članom 77 istog zakona izdavale su se licence za </w:t>
      </w:r>
      <w:r w:rsidR="00AF73FB">
        <w:rPr>
          <w:rFonts w:ascii="Arial" w:hAnsi="Arial" w:cs="Arial"/>
          <w:sz w:val="24"/>
          <w:szCs w:val="24"/>
          <w:lang w:val="sr-Latn-RS"/>
        </w:rPr>
        <w:t>izradu i reviziju projektne dokumenzacijie i licence za izvođenje radova i vršenje stručnog ndzora pa izmedju ostalog i za projekte protivpožarne zašite pod uslovima utvrđenim zakonom i pravilnikom.</w:t>
      </w:r>
    </w:p>
    <w:p w:rsidR="0007335C" w:rsidRPr="00597531" w:rsidRDefault="001B77F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Violeta Srzentić</w:t>
      </w:r>
    </w:p>
    <w:p w:rsidR="0007335C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Molim Vas da ponovite odgovor da li je u predlogu novog zakona mogućnost dobijanja licence za nadzor i reviziju shodno radnom iskustvu i referencama, bez prethodno dobijene licence za izvođenje i nadzor?</w:t>
      </w:r>
    </w:p>
    <w:p w:rsidR="00867432" w:rsidRPr="00867432" w:rsidRDefault="00867432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D9480C">
        <w:rPr>
          <w:rFonts w:ascii="Arial" w:hAnsi="Arial" w:cs="Arial"/>
          <w:b/>
          <w:sz w:val="24"/>
          <w:szCs w:val="24"/>
          <w:lang w:val="sr-Latn-RS"/>
        </w:rPr>
        <w:t>Odgovor:</w:t>
      </w:r>
    </w:p>
    <w:p w:rsidR="00AF73FB" w:rsidRPr="00597531" w:rsidRDefault="00AF73FB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Još uvijek je u toku rad na izradi Novog zakona o izgradnji objekata, pa ćete imati mogućnost uvida u isti i davanja primjedbi i sugestija.</w:t>
      </w:r>
    </w:p>
    <w:p w:rsidR="0007335C" w:rsidRPr="00597531" w:rsidRDefault="001B77F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Dražen Jurišić</w:t>
      </w:r>
    </w:p>
    <w:p w:rsidR="0007335C" w:rsidRPr="00867432" w:rsidRDefault="001B77FD" w:rsidP="00867432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Postoji li nada u bliskoj budućnosti da se ovo oko licenci, nadležnosti ko može, ko ne može, baš uprosti? Stičem utisak da ima dosta “pravnih rupa” i da u ovakvom sistemu će svako pravno lice morati imati pravnog savjetnika za sebe.</w:t>
      </w:r>
    </w:p>
    <w:p w:rsidR="0007335C" w:rsidRPr="00597531" w:rsidRDefault="001B77F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Marinko Račić</w:t>
      </w:r>
    </w:p>
    <w:p w:rsidR="0007335C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Da li će se uvesti licence za Mehatroničare?</w:t>
      </w:r>
    </w:p>
    <w:p w:rsidR="00867432" w:rsidRPr="00867432" w:rsidRDefault="00867432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D9480C">
        <w:rPr>
          <w:rFonts w:ascii="Arial" w:hAnsi="Arial" w:cs="Arial"/>
          <w:b/>
          <w:sz w:val="24"/>
          <w:szCs w:val="24"/>
          <w:lang w:val="sr-Latn-RS"/>
        </w:rPr>
        <w:t>Odgovor:</w:t>
      </w:r>
    </w:p>
    <w:p w:rsidR="00867432" w:rsidRDefault="00867432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Za izradu, reviziju</w:t>
      </w:r>
      <w:r w:rsidRPr="00867432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vrste projekt</w:t>
      </w:r>
      <w:r w:rsidR="00536A82">
        <w:rPr>
          <w:rFonts w:ascii="Arial" w:hAnsi="Arial" w:cs="Arial"/>
          <w:sz w:val="24"/>
          <w:szCs w:val="24"/>
          <w:lang w:val="sr-Latn-RS"/>
        </w:rPr>
        <w:t>n</w:t>
      </w:r>
      <w:r>
        <w:rPr>
          <w:rFonts w:ascii="Arial" w:hAnsi="Arial" w:cs="Arial"/>
          <w:sz w:val="24"/>
          <w:szCs w:val="24"/>
          <w:lang w:val="sr-Latn-RS"/>
        </w:rPr>
        <w:t xml:space="preserve">e dokumentacije zavisno od vrste objekta kao i njegovu  izgradnju i nadzor nad gradjenjem izdavaće se licenca fizičkim licima – inženjerima kao i </w:t>
      </w:r>
      <w:r w:rsidR="00536A82">
        <w:rPr>
          <w:rFonts w:ascii="Arial" w:hAnsi="Arial" w:cs="Arial"/>
          <w:sz w:val="24"/>
          <w:szCs w:val="24"/>
          <w:lang w:val="sr-Latn-RS"/>
        </w:rPr>
        <w:t xml:space="preserve">licenca </w:t>
      </w:r>
      <w:r>
        <w:rPr>
          <w:rFonts w:ascii="Arial" w:hAnsi="Arial" w:cs="Arial"/>
          <w:sz w:val="24"/>
          <w:szCs w:val="24"/>
          <w:lang w:val="sr-Latn-RS"/>
        </w:rPr>
        <w:t>privrednim društvima za obavljanje odeđene djelatnosti.</w:t>
      </w:r>
    </w:p>
    <w:p w:rsidR="00867432" w:rsidRPr="00597531" w:rsidRDefault="00867432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U zavisnosti od programa fakulteta za mehatroničare cijeniće se i uslovi za izdavanje licence potrebne za izradu vrste projektne dokumentacije</w:t>
      </w:r>
      <w:r w:rsidR="00536A82">
        <w:rPr>
          <w:rFonts w:ascii="Arial" w:hAnsi="Arial" w:cs="Arial"/>
          <w:sz w:val="24"/>
          <w:szCs w:val="24"/>
          <w:lang w:val="sr-Latn-RS"/>
        </w:rPr>
        <w:t>,</w:t>
      </w:r>
      <w:r>
        <w:rPr>
          <w:rFonts w:ascii="Arial" w:hAnsi="Arial" w:cs="Arial"/>
          <w:sz w:val="24"/>
          <w:szCs w:val="24"/>
          <w:lang w:val="sr-Latn-RS"/>
        </w:rPr>
        <w:t xml:space="preserve"> građenj</w:t>
      </w:r>
      <w:r w:rsidR="00536A82">
        <w:rPr>
          <w:rFonts w:ascii="Arial" w:hAnsi="Arial" w:cs="Arial"/>
          <w:sz w:val="24"/>
          <w:szCs w:val="24"/>
          <w:lang w:val="sr-Latn-RS"/>
        </w:rPr>
        <w:t>e</w:t>
      </w:r>
      <w:r>
        <w:rPr>
          <w:rFonts w:ascii="Arial" w:hAnsi="Arial" w:cs="Arial"/>
          <w:sz w:val="24"/>
          <w:szCs w:val="24"/>
          <w:lang w:val="sr-Latn-RS"/>
        </w:rPr>
        <w:t xml:space="preserve"> i kontrol</w:t>
      </w:r>
      <w:r w:rsidR="00536A82">
        <w:rPr>
          <w:rFonts w:ascii="Arial" w:hAnsi="Arial" w:cs="Arial"/>
          <w:sz w:val="24"/>
          <w:szCs w:val="24"/>
          <w:lang w:val="sr-Latn-RS"/>
        </w:rPr>
        <w:t>u</w:t>
      </w:r>
      <w:r>
        <w:rPr>
          <w:rFonts w:ascii="Arial" w:hAnsi="Arial" w:cs="Arial"/>
          <w:sz w:val="24"/>
          <w:szCs w:val="24"/>
          <w:lang w:val="sr-Latn-RS"/>
        </w:rPr>
        <w:t xml:space="preserve"> građenja objekta shodno dokumentaciji. </w:t>
      </w:r>
    </w:p>
    <w:p w:rsidR="0007335C" w:rsidRPr="00597531" w:rsidRDefault="001B77F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Hristina Cerović</w:t>
      </w:r>
    </w:p>
    <w:p w:rsidR="0007335C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Ministarstvo je izdalo 2019. godine licencu ovlašćenog inženjera za složene inženjerske objekte (postojenja za prečišćavanje vode). Kakav status ima sad ta licenca, s obzirom na to da ovakvi objekti više nijesu složeni? I da li je potrebno tu licence zavesti u registar Komore?</w:t>
      </w:r>
    </w:p>
    <w:p w:rsidR="007608F3" w:rsidRPr="00867432" w:rsidRDefault="007608F3" w:rsidP="007608F3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bookmarkStart w:id="3" w:name="_Hlk175820057"/>
      <w:r w:rsidRPr="00D9480C">
        <w:rPr>
          <w:rFonts w:ascii="Arial" w:hAnsi="Arial" w:cs="Arial"/>
          <w:b/>
          <w:sz w:val="24"/>
          <w:szCs w:val="24"/>
          <w:lang w:val="sr-Latn-RS"/>
        </w:rPr>
        <w:t>Odgovor:</w:t>
      </w:r>
    </w:p>
    <w:bookmarkEnd w:id="3"/>
    <w:p w:rsidR="00867432" w:rsidRPr="00597531" w:rsidRDefault="007608F3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Predmetna licenca je stečeno pravo, ali ista usled izmjene zakona se ne može koristiti jer </w:t>
      </w:r>
      <w:r w:rsidRPr="00597531">
        <w:rPr>
          <w:rFonts w:ascii="Arial" w:hAnsi="Arial" w:cs="Arial"/>
          <w:sz w:val="24"/>
          <w:szCs w:val="24"/>
          <w:lang w:val="sr-Latn-RS"/>
        </w:rPr>
        <w:t>postojenja za prečišćavanje vode</w:t>
      </w:r>
      <w:r>
        <w:rPr>
          <w:rFonts w:ascii="Arial" w:hAnsi="Arial" w:cs="Arial"/>
          <w:sz w:val="24"/>
          <w:szCs w:val="24"/>
          <w:lang w:val="sr-Latn-RS"/>
        </w:rPr>
        <w:t xml:space="preserve"> više nijesu složeni inženjerski objekat.</w:t>
      </w:r>
    </w:p>
    <w:p w:rsidR="0007335C" w:rsidRPr="00597531" w:rsidRDefault="001B77F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lastRenderedPageBreak/>
        <w:t>Pavle Perović</w:t>
      </w:r>
    </w:p>
    <w:p w:rsidR="00420730" w:rsidRDefault="001B77FD" w:rsidP="00420730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Kojoj instituciji (Ministarstvo, inspekcija, IKCG..), i na koji način je moguće podnijeti Zahtjev za pokretanje postupka za preispitivanje ili oduzimanje licence, koji je rok za odgovor? Da li ima neka forma zahtjev?</w:t>
      </w:r>
    </w:p>
    <w:p w:rsidR="00420730" w:rsidRDefault="00420730" w:rsidP="00420730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bookmarkStart w:id="4" w:name="_Hlk175820366"/>
      <w:r w:rsidRPr="00D9480C">
        <w:rPr>
          <w:rFonts w:ascii="Arial" w:hAnsi="Arial" w:cs="Arial"/>
          <w:b/>
          <w:sz w:val="24"/>
          <w:szCs w:val="24"/>
          <w:lang w:val="sr-Latn-RS"/>
        </w:rPr>
        <w:t>Odgovor:</w:t>
      </w:r>
    </w:p>
    <w:bookmarkEnd w:id="4"/>
    <w:p w:rsidR="00420730" w:rsidRPr="00597531" w:rsidRDefault="00420730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Zahtjev za pokretanje postupka za preispitivanje ili oduzimanje licence</w:t>
      </w:r>
      <w:r>
        <w:rPr>
          <w:rFonts w:ascii="Arial" w:hAnsi="Arial" w:cs="Arial"/>
          <w:sz w:val="24"/>
          <w:szCs w:val="24"/>
          <w:lang w:val="sr-Latn-RS"/>
        </w:rPr>
        <w:t xml:space="preserve"> treba da podnesete Direktoratu za inspekcijski nadzor odnosno ovom ministarstvu jer izdavanje, mirovane i oduzimanje odnosno ukidanje licenci vrši shodno </w:t>
      </w:r>
      <w:r w:rsidRPr="00D9480C">
        <w:rPr>
          <w:rFonts w:ascii="Arial" w:hAnsi="Arial" w:cs="Arial"/>
          <w:sz w:val="24"/>
          <w:szCs w:val="24"/>
          <w:lang w:val="sr-Latn-RS"/>
        </w:rPr>
        <w:t>Zakon</w:t>
      </w:r>
      <w:r>
        <w:rPr>
          <w:rFonts w:ascii="Arial" w:hAnsi="Arial" w:cs="Arial"/>
          <w:sz w:val="24"/>
          <w:szCs w:val="24"/>
          <w:lang w:val="sr-Latn-RS"/>
        </w:rPr>
        <w:t>u</w:t>
      </w:r>
      <w:r w:rsidRPr="00D9480C">
        <w:rPr>
          <w:rFonts w:ascii="Arial" w:hAnsi="Arial" w:cs="Arial"/>
          <w:sz w:val="24"/>
          <w:szCs w:val="24"/>
          <w:lang w:val="sr-Latn-RS"/>
        </w:rPr>
        <w:t xml:space="preserve"> o planiranju prostora i izgradnji objekata</w:t>
      </w:r>
      <w:r>
        <w:rPr>
          <w:rFonts w:ascii="Arial" w:hAnsi="Arial" w:cs="Arial"/>
          <w:sz w:val="24"/>
          <w:szCs w:val="24"/>
          <w:lang w:val="sr-Latn-RS"/>
        </w:rPr>
        <w:t xml:space="preserve"> Ministarstvo.</w:t>
      </w:r>
    </w:p>
    <w:p w:rsidR="0007335C" w:rsidRPr="00597531" w:rsidRDefault="001B77F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 xml:space="preserve">Marija Knežević Jovanović </w:t>
      </w:r>
    </w:p>
    <w:p w:rsidR="0007335C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Da li je zakonski dozvoljeno da jedna firma dobije licencu za projektovanje/izvođenje, a druga za reviziju/nadzor na osnovu jednog inženjera tj. jedna firma na osnovu njegove licence za ovlašćenog Inženjera, a druga firma na osnovu njegove licence za revizora?</w:t>
      </w:r>
    </w:p>
    <w:p w:rsidR="00420730" w:rsidRDefault="00420730" w:rsidP="00420730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bookmarkStart w:id="5" w:name="_Hlk175821514"/>
      <w:r w:rsidRPr="00D9480C">
        <w:rPr>
          <w:rFonts w:ascii="Arial" w:hAnsi="Arial" w:cs="Arial"/>
          <w:b/>
          <w:sz w:val="24"/>
          <w:szCs w:val="24"/>
          <w:lang w:val="sr-Latn-RS"/>
        </w:rPr>
        <w:t>Odgovor:</w:t>
      </w:r>
    </w:p>
    <w:bookmarkEnd w:id="5"/>
    <w:p w:rsidR="00402ED9" w:rsidRDefault="00420730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420730">
        <w:rPr>
          <w:rFonts w:ascii="Arial" w:hAnsi="Arial" w:cs="Arial"/>
          <w:sz w:val="24"/>
          <w:szCs w:val="24"/>
          <w:lang w:val="sr-Latn-RS"/>
        </w:rPr>
        <w:t xml:space="preserve">Ovlašćeni inženjer na osnovu </w:t>
      </w:r>
      <w:r>
        <w:rPr>
          <w:rFonts w:ascii="Arial" w:hAnsi="Arial" w:cs="Arial"/>
          <w:sz w:val="24"/>
          <w:szCs w:val="24"/>
          <w:lang w:val="sr-Latn-RS"/>
        </w:rPr>
        <w:t xml:space="preserve">godina </w:t>
      </w:r>
      <w:r w:rsidRPr="00420730">
        <w:rPr>
          <w:rFonts w:ascii="Arial" w:hAnsi="Arial" w:cs="Arial"/>
          <w:sz w:val="24"/>
          <w:szCs w:val="24"/>
          <w:lang w:val="sr-Latn-RS"/>
        </w:rPr>
        <w:t>radnog iskustva</w:t>
      </w:r>
      <w:r>
        <w:rPr>
          <w:rFonts w:ascii="Arial" w:hAnsi="Arial" w:cs="Arial"/>
          <w:sz w:val="24"/>
          <w:szCs w:val="24"/>
          <w:lang w:val="sr-Latn-RS"/>
        </w:rPr>
        <w:t xml:space="preserve"> i referenc liste </w:t>
      </w:r>
      <w:r w:rsidRPr="00420730">
        <w:rPr>
          <w:rFonts w:ascii="Arial" w:hAnsi="Arial" w:cs="Arial"/>
          <w:sz w:val="24"/>
          <w:szCs w:val="24"/>
          <w:lang w:val="sr-Latn-RS"/>
        </w:rPr>
        <w:t xml:space="preserve"> može dobiti </w:t>
      </w:r>
      <w:r>
        <w:rPr>
          <w:rFonts w:ascii="Arial" w:hAnsi="Arial" w:cs="Arial"/>
          <w:sz w:val="24"/>
          <w:szCs w:val="24"/>
          <w:lang w:val="sr-Latn-RS"/>
        </w:rPr>
        <w:t xml:space="preserve">licencu </w:t>
      </w:r>
      <w:bookmarkStart w:id="6" w:name="_Hlk175820754"/>
      <w:r>
        <w:rPr>
          <w:rFonts w:ascii="Arial" w:hAnsi="Arial" w:cs="Arial"/>
          <w:sz w:val="24"/>
          <w:szCs w:val="24"/>
          <w:lang w:val="sr-Latn-RS"/>
        </w:rPr>
        <w:t>za obavljanje djelatnosti izrade tehničke dokumentacije i građenj</w:t>
      </w:r>
      <w:r w:rsidR="00781ED8">
        <w:rPr>
          <w:rFonts w:ascii="Arial" w:hAnsi="Arial" w:cs="Arial"/>
          <w:sz w:val="24"/>
          <w:szCs w:val="24"/>
          <w:lang w:val="sr-Latn-RS"/>
        </w:rPr>
        <w:t>e</w:t>
      </w:r>
      <w:r>
        <w:rPr>
          <w:rFonts w:ascii="Arial" w:hAnsi="Arial" w:cs="Arial"/>
          <w:sz w:val="24"/>
          <w:szCs w:val="24"/>
          <w:lang w:val="sr-Latn-RS"/>
        </w:rPr>
        <w:t xml:space="preserve"> objekta </w:t>
      </w:r>
      <w:bookmarkEnd w:id="6"/>
      <w:r>
        <w:rPr>
          <w:rFonts w:ascii="Arial" w:hAnsi="Arial" w:cs="Arial"/>
          <w:sz w:val="24"/>
          <w:szCs w:val="24"/>
          <w:lang w:val="sr-Latn-RS"/>
        </w:rPr>
        <w:t xml:space="preserve">kao i licencu za obavljanje djelatnosti revizije tehničke dokumentacije i stručnog nadzora nad građenjem objekta. </w:t>
      </w:r>
      <w:r w:rsidR="00781ED8">
        <w:rPr>
          <w:rFonts w:ascii="Arial" w:hAnsi="Arial" w:cs="Arial"/>
          <w:sz w:val="24"/>
          <w:szCs w:val="24"/>
          <w:lang w:val="sr-Latn-RS"/>
        </w:rPr>
        <w:t>Samo jedno Privredno društvo može dobiti licencu projektanta i izvođača radova na osnovu licence ovlašćenog inženjera</w:t>
      </w:r>
      <w:r w:rsidR="00781ED8" w:rsidRPr="00781ED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81ED8">
        <w:rPr>
          <w:rFonts w:ascii="Arial" w:hAnsi="Arial" w:cs="Arial"/>
          <w:sz w:val="24"/>
          <w:szCs w:val="24"/>
          <w:lang w:val="sr-Latn-RS"/>
        </w:rPr>
        <w:t>za obavljanje djelatnosti izrade tehničke dokumentacije i građenje objekta zaposlenog u istom</w:t>
      </w:r>
      <w:r w:rsidR="00402ED9">
        <w:rPr>
          <w:rFonts w:ascii="Arial" w:hAnsi="Arial" w:cs="Arial"/>
          <w:sz w:val="24"/>
          <w:szCs w:val="24"/>
          <w:lang w:val="sr-Latn-RS"/>
        </w:rPr>
        <w:t>,</w:t>
      </w:r>
      <w:r w:rsidR="00781ED8">
        <w:rPr>
          <w:rFonts w:ascii="Arial" w:hAnsi="Arial" w:cs="Arial"/>
          <w:sz w:val="24"/>
          <w:szCs w:val="24"/>
          <w:lang w:val="sr-Latn-RS"/>
        </w:rPr>
        <w:t xml:space="preserve"> shodno Zakonu o zaštiti i zdravlju na radu. Takođe</w:t>
      </w:r>
      <w:r w:rsidR="00402ED9">
        <w:rPr>
          <w:rFonts w:ascii="Arial" w:hAnsi="Arial" w:cs="Arial"/>
          <w:sz w:val="24"/>
          <w:szCs w:val="24"/>
          <w:lang w:val="sr-Latn-RS"/>
        </w:rPr>
        <w:t>,</w:t>
      </w:r>
      <w:r w:rsidR="00781ED8">
        <w:rPr>
          <w:rFonts w:ascii="Arial" w:hAnsi="Arial" w:cs="Arial"/>
          <w:sz w:val="24"/>
          <w:szCs w:val="24"/>
          <w:lang w:val="sr-Latn-RS"/>
        </w:rPr>
        <w:t xml:space="preserve"> samo jedno</w:t>
      </w:r>
      <w:r w:rsidR="00781ED8" w:rsidRPr="00781ED8">
        <w:rPr>
          <w:rFonts w:ascii="Arial" w:hAnsi="Arial" w:cs="Arial"/>
          <w:sz w:val="24"/>
          <w:szCs w:val="24"/>
          <w:lang w:val="sr-Latn-RS"/>
        </w:rPr>
        <w:t xml:space="preserve"> Privredno društvo može dobiti licencu</w:t>
      </w:r>
      <w:r w:rsidR="00781ED8">
        <w:rPr>
          <w:rFonts w:ascii="Arial" w:hAnsi="Arial" w:cs="Arial"/>
          <w:sz w:val="24"/>
          <w:szCs w:val="24"/>
          <w:lang w:val="sr-Latn-RS"/>
        </w:rPr>
        <w:t xml:space="preserve"> rev</w:t>
      </w:r>
      <w:r w:rsidR="00536A82">
        <w:rPr>
          <w:rFonts w:ascii="Arial" w:hAnsi="Arial" w:cs="Arial"/>
          <w:sz w:val="24"/>
          <w:szCs w:val="24"/>
          <w:lang w:val="sr-Latn-RS"/>
        </w:rPr>
        <w:t>identa</w:t>
      </w:r>
      <w:r w:rsidR="00781ED8">
        <w:rPr>
          <w:rFonts w:ascii="Arial" w:hAnsi="Arial" w:cs="Arial"/>
          <w:sz w:val="24"/>
          <w:szCs w:val="24"/>
          <w:lang w:val="sr-Latn-RS"/>
        </w:rPr>
        <w:t xml:space="preserve"> i stručnog nadzora  na osnovu licence revizora  za obavljanje djelatnosti revizije tehničke dokumentacije i stručnog nadzora nad građenjem objekta </w:t>
      </w:r>
      <w:r w:rsidR="00402ED9">
        <w:rPr>
          <w:rFonts w:ascii="Arial" w:hAnsi="Arial" w:cs="Arial"/>
          <w:sz w:val="24"/>
          <w:szCs w:val="24"/>
          <w:lang w:val="sr-Latn-RS"/>
        </w:rPr>
        <w:t xml:space="preserve">koji je u radnom odnosu kod </w:t>
      </w:r>
      <w:r w:rsidR="00781ED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402ED9">
        <w:rPr>
          <w:rFonts w:ascii="Arial" w:hAnsi="Arial" w:cs="Arial"/>
          <w:sz w:val="24"/>
          <w:szCs w:val="24"/>
          <w:lang w:val="sr-Latn-RS"/>
        </w:rPr>
        <w:t>privrednog društva</w:t>
      </w:r>
      <w:r w:rsidR="00781ED8">
        <w:rPr>
          <w:rFonts w:ascii="Arial" w:hAnsi="Arial" w:cs="Arial"/>
          <w:sz w:val="24"/>
          <w:szCs w:val="24"/>
          <w:lang w:val="sr-Latn-RS"/>
        </w:rPr>
        <w:t xml:space="preserve">. </w:t>
      </w:r>
    </w:p>
    <w:p w:rsidR="00420730" w:rsidRPr="00597531" w:rsidRDefault="00781ED8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Na</w:t>
      </w:r>
      <w:r w:rsidR="00402ED9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 xml:space="preserve">osnovu izloženog, jedno privredno društvo može da </w:t>
      </w:r>
      <w:r w:rsidRPr="00597531">
        <w:rPr>
          <w:rFonts w:ascii="Arial" w:hAnsi="Arial" w:cs="Arial"/>
          <w:sz w:val="24"/>
          <w:szCs w:val="24"/>
          <w:lang w:val="sr-Latn-RS"/>
        </w:rPr>
        <w:t>dobije licencu za projektovanje/izvođenje, a drug</w:t>
      </w:r>
      <w:r>
        <w:rPr>
          <w:rFonts w:ascii="Arial" w:hAnsi="Arial" w:cs="Arial"/>
          <w:sz w:val="24"/>
          <w:szCs w:val="24"/>
          <w:lang w:val="sr-Latn-RS"/>
        </w:rPr>
        <w:t xml:space="preserve">o privredno društvo </w:t>
      </w:r>
      <w:r w:rsidRPr="00597531">
        <w:rPr>
          <w:rFonts w:ascii="Arial" w:hAnsi="Arial" w:cs="Arial"/>
          <w:sz w:val="24"/>
          <w:szCs w:val="24"/>
          <w:lang w:val="sr-Latn-RS"/>
        </w:rPr>
        <w:t xml:space="preserve"> za reviziju/nadzor na osnovu</w:t>
      </w:r>
      <w:r>
        <w:rPr>
          <w:rFonts w:ascii="Arial" w:hAnsi="Arial" w:cs="Arial"/>
          <w:sz w:val="24"/>
          <w:szCs w:val="24"/>
          <w:lang w:val="sr-Latn-RS"/>
        </w:rPr>
        <w:t xml:space="preserve"> licenci </w:t>
      </w:r>
      <w:r w:rsidRPr="00597531">
        <w:rPr>
          <w:rFonts w:ascii="Arial" w:hAnsi="Arial" w:cs="Arial"/>
          <w:sz w:val="24"/>
          <w:szCs w:val="24"/>
          <w:lang w:val="sr-Latn-RS"/>
        </w:rPr>
        <w:t xml:space="preserve"> jednog inženjera</w:t>
      </w:r>
      <w:r>
        <w:rPr>
          <w:rFonts w:ascii="Arial" w:hAnsi="Arial" w:cs="Arial"/>
          <w:sz w:val="24"/>
          <w:szCs w:val="24"/>
          <w:lang w:val="sr-Latn-RS"/>
        </w:rPr>
        <w:t xml:space="preserve"> koji je zaposlen u privrdnim društvima odnosno koji je u radnom odnosu  u skladu sa Zakonom o zaštiti i zdravlju na radu.</w:t>
      </w:r>
    </w:p>
    <w:p w:rsidR="0007335C" w:rsidRPr="00597531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12. Jovana Perić</w:t>
      </w:r>
    </w:p>
    <w:p w:rsidR="0007335C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Možete li da mi ponovite odgovor vezan za BMS – building management system, i RMS – Room menagment system ?</w:t>
      </w:r>
    </w:p>
    <w:p w:rsidR="00402ED9" w:rsidRPr="00597531" w:rsidRDefault="00402ED9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Pitanje nije jasno koncipirano u odnosu na predmetnu prezentaciju.</w:t>
      </w:r>
    </w:p>
    <w:p w:rsidR="0007335C" w:rsidRPr="00597531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13. Ranko Marić</w:t>
      </w:r>
    </w:p>
    <w:p w:rsidR="0007335C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 xml:space="preserve">U slučaju da glavni izvođač ( npr. za konstrukciju) završava svoju ugovorenu obavezu i napušta gradilište a investitor ne nađe drugu firmu za glavnog izvođača radova (za cijeli </w:t>
      </w:r>
      <w:r w:rsidRPr="00597531">
        <w:rPr>
          <w:rFonts w:ascii="Arial" w:hAnsi="Arial" w:cs="Arial"/>
          <w:sz w:val="24"/>
          <w:szCs w:val="24"/>
          <w:lang w:val="sr-Latn-RS"/>
        </w:rPr>
        <w:lastRenderedPageBreak/>
        <w:t>objakat) i napravi ugovore za fazne radove sa nekoliko firmi, kako u tom slučaju da se ponaša nadzor jer nema više glavnog i odgovornog izvođača.</w:t>
      </w:r>
    </w:p>
    <w:p w:rsidR="00402ED9" w:rsidRDefault="00402ED9" w:rsidP="00402ED9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bookmarkStart w:id="7" w:name="_Hlk175822362"/>
      <w:r w:rsidRPr="00D9480C">
        <w:rPr>
          <w:rFonts w:ascii="Arial" w:hAnsi="Arial" w:cs="Arial"/>
          <w:b/>
          <w:sz w:val="24"/>
          <w:szCs w:val="24"/>
          <w:lang w:val="sr-Latn-RS"/>
        </w:rPr>
        <w:t>Odgovor:</w:t>
      </w:r>
    </w:p>
    <w:bookmarkEnd w:id="7"/>
    <w:p w:rsidR="00402ED9" w:rsidRPr="00597531" w:rsidRDefault="00402ED9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Investitor je dužan da od firmi koji izvode faze radova odredi jednu koja je vodeća i koja mora imenovati glavnog </w:t>
      </w:r>
      <w:r w:rsidR="00507EE7">
        <w:rPr>
          <w:rFonts w:ascii="Arial" w:hAnsi="Arial" w:cs="Arial"/>
          <w:sz w:val="24"/>
          <w:szCs w:val="24"/>
          <w:lang w:val="sr-Latn-RS"/>
        </w:rPr>
        <w:t>ovlašćenog inženjera</w:t>
      </w:r>
      <w:r>
        <w:rPr>
          <w:rFonts w:ascii="Arial" w:hAnsi="Arial" w:cs="Arial"/>
          <w:sz w:val="24"/>
          <w:szCs w:val="24"/>
          <w:lang w:val="sr-Latn-RS"/>
        </w:rPr>
        <w:t xml:space="preserve">, jer je izjava glavnog izvodjača radova od značaja za konačan izvještaj struknog nadzora da je objekat ( zgrada i inženjerski objekat) podoban za upotrebu odnosno </w:t>
      </w:r>
      <w:r w:rsidR="00C702EB">
        <w:rPr>
          <w:rFonts w:ascii="Arial" w:hAnsi="Arial" w:cs="Arial"/>
          <w:sz w:val="24"/>
          <w:szCs w:val="24"/>
          <w:lang w:val="sr-Latn-RS"/>
        </w:rPr>
        <w:t xml:space="preserve">investitir za pribavljanje upotrebne dozvole za složene inženjerske objekte uz zahtjev je dužan pored dokaza utvrđenih članom 190 </w:t>
      </w:r>
      <w:r w:rsidR="00C702EB" w:rsidRPr="00D9480C">
        <w:rPr>
          <w:rFonts w:ascii="Arial" w:hAnsi="Arial" w:cs="Arial"/>
          <w:sz w:val="24"/>
          <w:szCs w:val="24"/>
          <w:lang w:val="sr-Latn-RS"/>
        </w:rPr>
        <w:t>Zakona o planiranju prostora i izgradnji objekata</w:t>
      </w:r>
      <w:r w:rsidR="00536A82">
        <w:rPr>
          <w:rFonts w:ascii="Arial" w:hAnsi="Arial" w:cs="Arial"/>
          <w:sz w:val="24"/>
          <w:szCs w:val="24"/>
          <w:lang w:val="sr-Latn-RS"/>
        </w:rPr>
        <w:t>,</w:t>
      </w:r>
      <w:r w:rsidR="00507EE7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702EB">
        <w:rPr>
          <w:rFonts w:ascii="Arial" w:hAnsi="Arial" w:cs="Arial"/>
          <w:sz w:val="24"/>
          <w:szCs w:val="24"/>
          <w:lang w:val="sr-Latn-RS"/>
        </w:rPr>
        <w:t>dostavi i izjavu izvodjača radova da je objekat izgrađen u skladu sa građevinskom dozvolom i revidovanim glavni</w:t>
      </w:r>
      <w:r w:rsidR="00536A82">
        <w:rPr>
          <w:rFonts w:ascii="Arial" w:hAnsi="Arial" w:cs="Arial"/>
          <w:sz w:val="24"/>
          <w:szCs w:val="24"/>
          <w:lang w:val="sr-Latn-RS"/>
        </w:rPr>
        <w:t>m</w:t>
      </w:r>
      <w:r w:rsidR="00C702EB">
        <w:rPr>
          <w:rFonts w:ascii="Arial" w:hAnsi="Arial" w:cs="Arial"/>
          <w:sz w:val="24"/>
          <w:szCs w:val="24"/>
          <w:lang w:val="sr-Latn-RS"/>
        </w:rPr>
        <w:t xml:space="preserve"> projektom</w:t>
      </w:r>
      <w:r>
        <w:rPr>
          <w:rFonts w:ascii="Arial" w:hAnsi="Arial" w:cs="Arial"/>
          <w:sz w:val="24"/>
          <w:szCs w:val="24"/>
          <w:lang w:val="sr-Latn-RS"/>
        </w:rPr>
        <w:t>.</w:t>
      </w:r>
    </w:p>
    <w:p w:rsidR="0007335C" w:rsidRPr="00597531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14. Anđelko Vuković</w:t>
      </w:r>
    </w:p>
    <w:p w:rsidR="0007335C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 xml:space="preserve">Da li se može izdati firmi licenca </w:t>
      </w:r>
      <w:bookmarkStart w:id="8" w:name="_Hlk175822409"/>
      <w:r w:rsidRPr="00597531">
        <w:rPr>
          <w:rFonts w:ascii="Arial" w:hAnsi="Arial" w:cs="Arial"/>
          <w:sz w:val="24"/>
          <w:szCs w:val="24"/>
          <w:lang w:val="sr-Latn-RS"/>
        </w:rPr>
        <w:t xml:space="preserve">projektanta i izvođača radova </w:t>
      </w:r>
      <w:bookmarkEnd w:id="8"/>
      <w:r w:rsidRPr="00597531">
        <w:rPr>
          <w:rFonts w:ascii="Arial" w:hAnsi="Arial" w:cs="Arial"/>
          <w:sz w:val="24"/>
          <w:szCs w:val="24"/>
          <w:lang w:val="sr-Latn-RS"/>
        </w:rPr>
        <w:t>na osnovu licence lica koja je na ugovor o dopunskom radu?</w:t>
      </w:r>
    </w:p>
    <w:p w:rsidR="00507EE7" w:rsidRDefault="00507EE7" w:rsidP="00507EE7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D9480C">
        <w:rPr>
          <w:rFonts w:ascii="Arial" w:hAnsi="Arial" w:cs="Arial"/>
          <w:b/>
          <w:sz w:val="24"/>
          <w:szCs w:val="24"/>
          <w:lang w:val="sr-Latn-RS"/>
        </w:rPr>
        <w:t>Odgovor:</w:t>
      </w:r>
    </w:p>
    <w:p w:rsidR="00507EE7" w:rsidRPr="00597531" w:rsidRDefault="00A45681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Licenca privrednom društvu za </w:t>
      </w:r>
      <w:r w:rsidRPr="00597531">
        <w:rPr>
          <w:rFonts w:ascii="Arial" w:hAnsi="Arial" w:cs="Arial"/>
          <w:sz w:val="24"/>
          <w:szCs w:val="24"/>
          <w:lang w:val="sr-Latn-RS"/>
        </w:rPr>
        <w:t>projektanta i izvođača radova</w:t>
      </w:r>
      <w:r>
        <w:rPr>
          <w:rFonts w:ascii="Arial" w:hAnsi="Arial" w:cs="Arial"/>
          <w:sz w:val="24"/>
          <w:szCs w:val="24"/>
          <w:lang w:val="sr-Latn-RS"/>
        </w:rPr>
        <w:t xml:space="preserve"> se ne može izdati na osnovu licence ovlašćenog inženjera koji u privrednom društvu radi na osnovu ugovora o dopunskom radu već mora raditi po ugovoru na osnovu kojeg se zasniva radni odnos.</w:t>
      </w:r>
    </w:p>
    <w:p w:rsidR="0007335C" w:rsidRPr="00597531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15.Tijana Manojlović</w:t>
      </w:r>
    </w:p>
    <w:p w:rsidR="0007335C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Kad će da se</w:t>
      </w:r>
      <w:r w:rsidR="00A45681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597531">
        <w:rPr>
          <w:rFonts w:ascii="Arial" w:hAnsi="Arial" w:cs="Arial"/>
          <w:sz w:val="24"/>
          <w:szCs w:val="24"/>
          <w:lang w:val="sr-Latn-RS"/>
        </w:rPr>
        <w:t>počne sa obnavljanjem licenci?</w:t>
      </w:r>
    </w:p>
    <w:p w:rsidR="00A45681" w:rsidRDefault="00A45681" w:rsidP="00A45681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D9480C">
        <w:rPr>
          <w:rFonts w:ascii="Arial" w:hAnsi="Arial" w:cs="Arial"/>
          <w:b/>
          <w:sz w:val="24"/>
          <w:szCs w:val="24"/>
          <w:lang w:val="sr-Latn-RS"/>
        </w:rPr>
        <w:t>Odgovor:</w:t>
      </w:r>
    </w:p>
    <w:p w:rsidR="00A45681" w:rsidRPr="00597531" w:rsidRDefault="00A45681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Shodno odredbama Zakona, licence fizičkim licima se izdaju trajno i mogu se mijenjati usled promjene zakona i novih zakonskih rješenja a što se tiče licence izdate privrednom društvu nakon isteka pet godina mora  se izdati nova licenca.</w:t>
      </w:r>
    </w:p>
    <w:p w:rsidR="0007335C" w:rsidRPr="00597531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16. Marinko Terzić</w:t>
      </w:r>
    </w:p>
    <w:p w:rsidR="0007335C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Da li je u predlogu novog zakona uzeta u obzir licenca za zaštitu od požara? Da li je obrađena i tretirana kao obavezna u projektovanju, izvođenju, reviziji, nadzoru.. Makar za određene, kompleksne objekte, tipa hotelske komplekse itd..</w:t>
      </w:r>
    </w:p>
    <w:p w:rsidR="00A45681" w:rsidRPr="00951A06" w:rsidRDefault="00A45681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951A06">
        <w:rPr>
          <w:rFonts w:ascii="Arial" w:hAnsi="Arial" w:cs="Arial"/>
          <w:b/>
          <w:sz w:val="24"/>
          <w:szCs w:val="24"/>
          <w:lang w:val="sr-Latn-RS"/>
        </w:rPr>
        <w:t>Odgovor</w:t>
      </w:r>
      <w:r w:rsidR="00951A06" w:rsidRPr="00951A06">
        <w:rPr>
          <w:rFonts w:ascii="Arial" w:hAnsi="Arial" w:cs="Arial"/>
          <w:b/>
          <w:sz w:val="24"/>
          <w:szCs w:val="24"/>
          <w:lang w:val="sr-Latn-RS"/>
        </w:rPr>
        <w:t>:</w:t>
      </w:r>
    </w:p>
    <w:p w:rsidR="00951A06" w:rsidRPr="00597531" w:rsidRDefault="00951A06" w:rsidP="00951A06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Nacrtom novog zakona </w:t>
      </w:r>
      <w:r w:rsidR="00AF59D1">
        <w:rPr>
          <w:rFonts w:ascii="Arial" w:hAnsi="Arial" w:cs="Arial"/>
          <w:sz w:val="24"/>
          <w:szCs w:val="24"/>
          <w:lang w:val="sr-Latn-RS"/>
        </w:rPr>
        <w:t xml:space="preserve">za </w:t>
      </w:r>
      <w:r>
        <w:rPr>
          <w:rFonts w:ascii="Arial" w:hAnsi="Arial" w:cs="Arial"/>
          <w:sz w:val="24"/>
          <w:szCs w:val="24"/>
          <w:lang w:val="sr-Latn-RS"/>
        </w:rPr>
        <w:t>sve vrste tehničke dokimentacije (projekte po fazama) predvidjeno je izdavanje licenci, a kako je još uvijek u toku rad na izradi Novog zakona o izgradnji objekata, imaćete mogućnost uvida u isti i davanja primjedbi i sugestija.</w:t>
      </w:r>
    </w:p>
    <w:p w:rsidR="00951A06" w:rsidRDefault="00951A06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951A06" w:rsidRDefault="00951A06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951A06" w:rsidRPr="00597531" w:rsidRDefault="00951A06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07335C" w:rsidRPr="00597531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lastRenderedPageBreak/>
        <w:t xml:space="preserve">17.Šaban Utić </w:t>
      </w:r>
    </w:p>
    <w:p w:rsidR="0007335C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Da li može sa licencom ovlašćenog inženjera da se osnuje firma za izvođenje i odvojeno druga za fazno projektovanje (znači npr. za fazu konstrukcije), jer se firmama daje licenca za “projektovanje i izvođenje” zajedno?</w:t>
      </w:r>
    </w:p>
    <w:p w:rsidR="00951A06" w:rsidRDefault="00951A06" w:rsidP="00951A06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bookmarkStart w:id="9" w:name="_Hlk175823780"/>
      <w:r w:rsidRPr="00D9480C">
        <w:rPr>
          <w:rFonts w:ascii="Arial" w:hAnsi="Arial" w:cs="Arial"/>
          <w:b/>
          <w:sz w:val="24"/>
          <w:szCs w:val="24"/>
          <w:lang w:val="sr-Latn-RS"/>
        </w:rPr>
        <w:t>Odgovor:</w:t>
      </w:r>
    </w:p>
    <w:p w:rsidR="00951A06" w:rsidRPr="00FB215E" w:rsidRDefault="00951A06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bookmarkStart w:id="10" w:name="_Hlk175823835"/>
      <w:bookmarkEnd w:id="9"/>
      <w:r w:rsidRPr="00951A06">
        <w:rPr>
          <w:rFonts w:ascii="Arial" w:hAnsi="Arial" w:cs="Arial"/>
          <w:sz w:val="24"/>
          <w:szCs w:val="24"/>
          <w:lang w:val="sr-Latn-RS"/>
        </w:rPr>
        <w:t>Licenca za</w:t>
      </w:r>
      <w:r w:rsidRPr="00597531">
        <w:rPr>
          <w:rFonts w:ascii="Arial" w:hAnsi="Arial" w:cs="Arial"/>
          <w:sz w:val="24"/>
          <w:szCs w:val="24"/>
          <w:lang w:val="sr-Latn-RS"/>
        </w:rPr>
        <w:t xml:space="preserve"> projektovanje/izvođenje</w:t>
      </w:r>
      <w:r>
        <w:rPr>
          <w:rFonts w:ascii="Arial" w:hAnsi="Arial" w:cs="Arial"/>
          <w:sz w:val="24"/>
          <w:szCs w:val="24"/>
          <w:lang w:val="sr-Latn-RS"/>
        </w:rPr>
        <w:t xml:space="preserve"> privrednom društvu se može izdati na osnovu licence samo jednog zaposlenog ovlašćenog inženjera koji posjeduje licencu za obavljanje djelatnosti izrade tehničke dokumentacije i građenje objekta. </w:t>
      </w:r>
      <w:bookmarkEnd w:id="10"/>
      <w:r>
        <w:rPr>
          <w:rFonts w:ascii="Arial" w:hAnsi="Arial" w:cs="Arial"/>
          <w:sz w:val="24"/>
          <w:szCs w:val="24"/>
          <w:lang w:val="sr-Latn-RS"/>
        </w:rPr>
        <w:t>Ukoliko je ovlašćeni inžener</w:t>
      </w:r>
      <w:r w:rsidR="00FB215E">
        <w:rPr>
          <w:rFonts w:ascii="Arial" w:hAnsi="Arial" w:cs="Arial"/>
          <w:sz w:val="24"/>
          <w:szCs w:val="24"/>
          <w:lang w:val="sr-Latn-RS"/>
        </w:rPr>
        <w:t xml:space="preserve">- građevinski inženjer </w:t>
      </w:r>
      <w:r>
        <w:rPr>
          <w:rFonts w:ascii="Arial" w:hAnsi="Arial" w:cs="Arial"/>
          <w:sz w:val="24"/>
          <w:szCs w:val="24"/>
          <w:lang w:val="sr-Latn-RS"/>
        </w:rPr>
        <w:t xml:space="preserve"> konstruktivnog smjera on će raditi projekte konstrukcije a ostale faze projektne dokumentacije će privredno društvo raditi sa drugim privrednim društvima zaključivanjem ugovora koji imaju zaposlene ovlašćene inženjere za druge potrebne fa</w:t>
      </w:r>
      <w:r w:rsidR="00FB215E">
        <w:rPr>
          <w:rFonts w:ascii="Arial" w:hAnsi="Arial" w:cs="Arial"/>
          <w:sz w:val="24"/>
          <w:szCs w:val="24"/>
          <w:lang w:val="sr-Latn-RS"/>
        </w:rPr>
        <w:t>z</w:t>
      </w:r>
      <w:r>
        <w:rPr>
          <w:rFonts w:ascii="Arial" w:hAnsi="Arial" w:cs="Arial"/>
          <w:sz w:val="24"/>
          <w:szCs w:val="24"/>
          <w:lang w:val="sr-Latn-RS"/>
        </w:rPr>
        <w:t xml:space="preserve">e zavisno od </w:t>
      </w:r>
      <w:r w:rsidR="00FB215E">
        <w:rPr>
          <w:rFonts w:ascii="Arial" w:hAnsi="Arial" w:cs="Arial"/>
          <w:sz w:val="24"/>
          <w:szCs w:val="24"/>
          <w:lang w:val="sr-Latn-RS"/>
        </w:rPr>
        <w:t>stručne osposobljenosti.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07335C" w:rsidRPr="00597531" w:rsidRDefault="001B77F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Jovana Perić</w:t>
      </w:r>
    </w:p>
    <w:p w:rsidR="0007335C" w:rsidRPr="00597531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Da li imate u planu uvođenje nove licence za inženjere BMS/RMS Sistema, ili eventualno zvanično pripajanje te discipline fazi jake ili slabe struje?</w:t>
      </w:r>
    </w:p>
    <w:p w:rsidR="0007335C" w:rsidRPr="00597531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19. Veljo Leković</w:t>
      </w:r>
    </w:p>
    <w:p w:rsidR="0007335C" w:rsidRDefault="001B77F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97531">
        <w:rPr>
          <w:rFonts w:ascii="Arial" w:hAnsi="Arial" w:cs="Arial"/>
          <w:sz w:val="24"/>
          <w:szCs w:val="24"/>
          <w:lang w:val="sr-Latn-RS"/>
        </w:rPr>
        <w:t>Da li se može izdati firmi licenca projektanta i izvođača?</w:t>
      </w:r>
    </w:p>
    <w:p w:rsidR="00FB215E" w:rsidRDefault="00FB215E" w:rsidP="00FB215E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D9480C">
        <w:rPr>
          <w:rFonts w:ascii="Arial" w:hAnsi="Arial" w:cs="Arial"/>
          <w:b/>
          <w:sz w:val="24"/>
          <w:szCs w:val="24"/>
          <w:lang w:val="sr-Latn-RS"/>
        </w:rPr>
        <w:t>Odgovor:</w:t>
      </w:r>
    </w:p>
    <w:p w:rsidR="00FB215E" w:rsidRPr="00597531" w:rsidRDefault="00FB215E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951A06">
        <w:rPr>
          <w:rFonts w:ascii="Arial" w:hAnsi="Arial" w:cs="Arial"/>
          <w:sz w:val="24"/>
          <w:szCs w:val="24"/>
          <w:lang w:val="sr-Latn-RS"/>
        </w:rPr>
        <w:t>Licenca za</w:t>
      </w:r>
      <w:r w:rsidRPr="00597531">
        <w:rPr>
          <w:rFonts w:ascii="Arial" w:hAnsi="Arial" w:cs="Arial"/>
          <w:sz w:val="24"/>
          <w:szCs w:val="24"/>
          <w:lang w:val="sr-Latn-RS"/>
        </w:rPr>
        <w:t xml:space="preserve"> projektovanje/izvođenje</w:t>
      </w:r>
      <w:r>
        <w:rPr>
          <w:rFonts w:ascii="Arial" w:hAnsi="Arial" w:cs="Arial"/>
          <w:sz w:val="24"/>
          <w:szCs w:val="24"/>
          <w:lang w:val="sr-Latn-RS"/>
        </w:rPr>
        <w:t xml:space="preserve"> privrednom društvu se može izdati na osnovu licence samo jednog zaposlenog ovlašćenog inženjera odnosno da</w:t>
      </w:r>
      <w:r w:rsidR="00AF59D1">
        <w:rPr>
          <w:rFonts w:ascii="Arial" w:hAnsi="Arial" w:cs="Arial"/>
          <w:sz w:val="24"/>
          <w:szCs w:val="24"/>
          <w:lang w:val="sr-Latn-RS"/>
        </w:rPr>
        <w:t xml:space="preserve"> je</w:t>
      </w:r>
      <w:r>
        <w:rPr>
          <w:rFonts w:ascii="Arial" w:hAnsi="Arial" w:cs="Arial"/>
          <w:sz w:val="24"/>
          <w:szCs w:val="24"/>
          <w:lang w:val="sr-Latn-RS"/>
        </w:rPr>
        <w:t xml:space="preserve"> u radnom odnosu u privrednom društvu i da posjeduje licencu za obavljanje djelatnosti izrade tehničke dokumentacije i građenje objekta.</w:t>
      </w:r>
    </w:p>
    <w:p w:rsidR="0007335C" w:rsidRPr="00597531" w:rsidRDefault="0007335C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07335C" w:rsidRPr="00597531" w:rsidRDefault="0007335C">
      <w:pPr>
        <w:jc w:val="both"/>
        <w:rPr>
          <w:rFonts w:ascii="Arial" w:hAnsi="Arial" w:cs="Arial"/>
          <w:sz w:val="24"/>
          <w:szCs w:val="24"/>
          <w:lang w:val="sr-Latn-RS"/>
        </w:rPr>
      </w:pPr>
    </w:p>
    <w:sectPr w:rsidR="0007335C" w:rsidRPr="00597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84B" w:rsidRDefault="0005584B">
      <w:pPr>
        <w:spacing w:line="240" w:lineRule="auto"/>
      </w:pPr>
      <w:r>
        <w:separator/>
      </w:r>
    </w:p>
  </w:endnote>
  <w:endnote w:type="continuationSeparator" w:id="0">
    <w:p w:rsidR="0005584B" w:rsidRDefault="00055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84B" w:rsidRDefault="0005584B">
      <w:pPr>
        <w:spacing w:after="0"/>
      </w:pPr>
      <w:r>
        <w:separator/>
      </w:r>
    </w:p>
  </w:footnote>
  <w:footnote w:type="continuationSeparator" w:id="0">
    <w:p w:rsidR="0005584B" w:rsidRDefault="000558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C25CDE"/>
    <w:multiLevelType w:val="singleLevel"/>
    <w:tmpl w:val="A2C25CD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D4496FC"/>
    <w:multiLevelType w:val="singleLevel"/>
    <w:tmpl w:val="1D4496FC"/>
    <w:lvl w:ilvl="0">
      <w:start w:val="18"/>
      <w:numFmt w:val="decimal"/>
      <w:suff w:val="space"/>
      <w:lvlText w:val="%1."/>
      <w:lvlJc w:val="left"/>
    </w:lvl>
  </w:abstractNum>
  <w:abstractNum w:abstractNumId="2" w15:restartNumberingAfterBreak="0">
    <w:nsid w:val="5F30F1CA"/>
    <w:multiLevelType w:val="singleLevel"/>
    <w:tmpl w:val="5F30F1CA"/>
    <w:lvl w:ilvl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FB"/>
    <w:rsid w:val="0005584B"/>
    <w:rsid w:val="0007335C"/>
    <w:rsid w:val="00103416"/>
    <w:rsid w:val="00104444"/>
    <w:rsid w:val="00124B94"/>
    <w:rsid w:val="001827AF"/>
    <w:rsid w:val="001B77FD"/>
    <w:rsid w:val="001D0CFD"/>
    <w:rsid w:val="002876BB"/>
    <w:rsid w:val="002F2004"/>
    <w:rsid w:val="00402ED9"/>
    <w:rsid w:val="00420730"/>
    <w:rsid w:val="00463D0A"/>
    <w:rsid w:val="004E05B8"/>
    <w:rsid w:val="00507EE7"/>
    <w:rsid w:val="00536A82"/>
    <w:rsid w:val="00560896"/>
    <w:rsid w:val="00597531"/>
    <w:rsid w:val="00620F3B"/>
    <w:rsid w:val="00682B1E"/>
    <w:rsid w:val="006D6A5B"/>
    <w:rsid w:val="006F588E"/>
    <w:rsid w:val="007608F3"/>
    <w:rsid w:val="00781ED8"/>
    <w:rsid w:val="007C0169"/>
    <w:rsid w:val="007C15D1"/>
    <w:rsid w:val="00867432"/>
    <w:rsid w:val="0092061B"/>
    <w:rsid w:val="00951A06"/>
    <w:rsid w:val="009D5AD1"/>
    <w:rsid w:val="00A45681"/>
    <w:rsid w:val="00AF59D1"/>
    <w:rsid w:val="00AF73FB"/>
    <w:rsid w:val="00B10727"/>
    <w:rsid w:val="00C702EB"/>
    <w:rsid w:val="00D93BF8"/>
    <w:rsid w:val="00D9480C"/>
    <w:rsid w:val="00E706FB"/>
    <w:rsid w:val="00EB19AD"/>
    <w:rsid w:val="00FB215E"/>
    <w:rsid w:val="7558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34BB3A-772C-46DF-A589-5F8A86C7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30X">
    <w:name w:val="T30X"/>
    <w:basedOn w:val="Normal"/>
    <w:uiPriority w:val="99"/>
    <w:rsid w:val="00D9480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FD3D6-2335-46F5-9F01-BFC5E4BF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 Mijovic</dc:creator>
  <cp:lastModifiedBy>Lucija Rakocevic</cp:lastModifiedBy>
  <cp:revision>2</cp:revision>
  <dcterms:created xsi:type="dcterms:W3CDTF">2024-09-02T08:47:00Z</dcterms:created>
  <dcterms:modified xsi:type="dcterms:W3CDTF">2024-09-02T08:47:00Z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0627DED1EFC24305AAA17838993E69A5_13</vt:lpwstr>
  </property>
</Properties>
</file>